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66" w:rsidRDefault="00F71E66" w:rsidP="00BC1FC1">
      <w:pPr>
        <w:pStyle w:val="ox-87b8d53500-msonormal"/>
        <w:shd w:val="clear" w:color="auto" w:fill="FFFFFF"/>
        <w:spacing w:before="0" w:beforeAutospacing="0" w:after="80" w:afterAutospacing="0" w:line="240" w:lineRule="atLeast"/>
        <w:jc w:val="center"/>
        <w:rPr>
          <w:rFonts w:ascii="Garamond" w:hAnsi="Garamond"/>
          <w:b/>
          <w:color w:val="333333"/>
          <w:sz w:val="22"/>
          <w:szCs w:val="22"/>
          <w:shd w:val="clear" w:color="auto" w:fill="FFFFFF"/>
        </w:rPr>
      </w:pPr>
      <w:bookmarkStart w:id="0" w:name="_Hlk53754237"/>
    </w:p>
    <w:p w:rsidR="00176489" w:rsidRPr="00145D75" w:rsidRDefault="00176489" w:rsidP="00BC1FC1">
      <w:pPr>
        <w:pStyle w:val="ox-87b8d53500-msonormal"/>
        <w:shd w:val="clear" w:color="auto" w:fill="FFFFFF"/>
        <w:spacing w:before="0" w:beforeAutospacing="0" w:after="80" w:afterAutospacing="0" w:line="240" w:lineRule="atLeast"/>
        <w:jc w:val="center"/>
        <w:rPr>
          <w:rFonts w:ascii="Garamond" w:hAnsi="Garamond"/>
          <w:b/>
          <w:color w:val="333333"/>
          <w:sz w:val="22"/>
          <w:szCs w:val="22"/>
          <w:shd w:val="clear" w:color="auto" w:fill="FFFFFF"/>
        </w:rPr>
      </w:pPr>
      <w:r w:rsidRPr="00145D75">
        <w:rPr>
          <w:rFonts w:ascii="Garamond" w:hAnsi="Garamond"/>
          <w:b/>
          <w:color w:val="333333"/>
          <w:sz w:val="22"/>
          <w:szCs w:val="22"/>
          <w:shd w:val="clear" w:color="auto" w:fill="FFFFFF"/>
        </w:rPr>
        <w:t>COMUNICATO STAMPA</w:t>
      </w:r>
    </w:p>
    <w:p w:rsidR="00E46540" w:rsidRPr="00A66B11" w:rsidRDefault="001B25CF" w:rsidP="005F3398">
      <w:pPr>
        <w:pStyle w:val="ox-87b8d53500-msonormal"/>
        <w:shd w:val="clear" w:color="auto" w:fill="FFFFFF"/>
        <w:spacing w:after="80" w:line="240" w:lineRule="atLeast"/>
        <w:jc w:val="center"/>
        <w:rPr>
          <w:rFonts w:ascii="Garamond" w:hAnsi="Garamond"/>
          <w:b/>
          <w:color w:val="1E1E1E"/>
          <w:bdr w:val="none" w:sz="0" w:space="0" w:color="auto" w:frame="1"/>
          <w:shd w:val="clear" w:color="auto" w:fill="FFFFFF"/>
        </w:rPr>
      </w:pPr>
      <w:r w:rsidRPr="00A66B11">
        <w:rPr>
          <w:rFonts w:ascii="Garamond" w:hAnsi="Garamond"/>
          <w:b/>
          <w:color w:val="1E1E1E"/>
          <w:bdr w:val="none" w:sz="0" w:space="0" w:color="auto" w:frame="1"/>
          <w:shd w:val="clear" w:color="auto" w:fill="FFFFFF"/>
        </w:rPr>
        <w:t>Il C</w:t>
      </w:r>
      <w:r w:rsidR="00854A79" w:rsidRPr="00A66B11">
        <w:rPr>
          <w:rFonts w:ascii="Garamond" w:hAnsi="Garamond"/>
          <w:b/>
          <w:color w:val="1E1E1E"/>
          <w:bdr w:val="none" w:sz="0" w:space="0" w:color="auto" w:frame="1"/>
          <w:shd w:val="clear" w:color="auto" w:fill="FFFFFF"/>
        </w:rPr>
        <w:t>onsigliere</w:t>
      </w:r>
      <w:r w:rsidRPr="00A66B11">
        <w:rPr>
          <w:rFonts w:ascii="Garamond" w:hAnsi="Garamond"/>
          <w:b/>
          <w:color w:val="1E1E1E"/>
          <w:bdr w:val="none" w:sz="0" w:space="0" w:color="auto" w:frame="1"/>
          <w:shd w:val="clear" w:color="auto" w:fill="FFFFFF"/>
        </w:rPr>
        <w:t xml:space="preserve"> regionale</w:t>
      </w:r>
      <w:r w:rsidR="000E2ACC" w:rsidRPr="00A66B11">
        <w:rPr>
          <w:rFonts w:ascii="Garamond" w:hAnsi="Garamond"/>
          <w:b/>
          <w:color w:val="1E1E1E"/>
          <w:bdr w:val="none" w:sz="0" w:space="0" w:color="auto" w:frame="1"/>
          <w:shd w:val="clear" w:color="auto" w:fill="FFFFFF"/>
        </w:rPr>
        <w:t xml:space="preserve"> Di Benedetto</w:t>
      </w:r>
      <w:r w:rsidR="00F71E66" w:rsidRPr="00A66B11">
        <w:rPr>
          <w:rFonts w:ascii="Garamond" w:hAnsi="Garamond"/>
          <w:b/>
          <w:color w:val="1E1E1E"/>
          <w:bdr w:val="none" w:sz="0" w:space="0" w:color="auto" w:frame="1"/>
          <w:shd w:val="clear" w:color="auto" w:fill="FFFFFF"/>
        </w:rPr>
        <w:t xml:space="preserve">: </w:t>
      </w:r>
      <w:r w:rsidR="00CD74AE">
        <w:rPr>
          <w:rFonts w:ascii="Garamond" w:hAnsi="Garamond"/>
          <w:b/>
          <w:color w:val="1E1E1E"/>
          <w:bdr w:val="none" w:sz="0" w:space="0" w:color="auto" w:frame="1"/>
          <w:shd w:val="clear" w:color="auto" w:fill="FFFFFF"/>
        </w:rPr>
        <w:t xml:space="preserve">l’Aquila e </w:t>
      </w:r>
      <w:r w:rsidR="005F3398">
        <w:rPr>
          <w:rFonts w:ascii="Garamond" w:hAnsi="Garamond"/>
          <w:b/>
          <w:color w:val="1E1E1E"/>
          <w:bdr w:val="none" w:sz="0" w:space="0" w:color="auto" w:frame="1"/>
          <w:shd w:val="clear" w:color="auto" w:fill="FFFFFF"/>
        </w:rPr>
        <w:t>il suo presidio ospedaliero</w:t>
      </w:r>
      <w:r w:rsidR="00CD74AE">
        <w:rPr>
          <w:rFonts w:ascii="Garamond" w:hAnsi="Garamond"/>
          <w:b/>
          <w:color w:val="1E1E1E"/>
          <w:bdr w:val="none" w:sz="0" w:space="0" w:color="auto" w:frame="1"/>
          <w:shd w:val="clear" w:color="auto" w:fill="FFFFFF"/>
        </w:rPr>
        <w:t xml:space="preserve"> all’</w:t>
      </w:r>
      <w:r w:rsidR="005F3398">
        <w:rPr>
          <w:rFonts w:ascii="Garamond" w:hAnsi="Garamond"/>
          <w:b/>
          <w:color w:val="1E1E1E"/>
          <w:bdr w:val="none" w:sz="0" w:space="0" w:color="auto" w:frame="1"/>
          <w:shd w:val="clear" w:color="auto" w:fill="FFFFFF"/>
        </w:rPr>
        <w:t>ultimo appello</w:t>
      </w:r>
    </w:p>
    <w:p w:rsidR="008B27A3" w:rsidRDefault="00EC3493" w:rsidP="00C7421F">
      <w:pPr>
        <w:pStyle w:val="ox-87b8d53500-msonormal"/>
        <w:shd w:val="clear" w:color="auto" w:fill="FFFFFF"/>
        <w:spacing w:after="80" w:line="240" w:lineRule="atLeast"/>
        <w:jc w:val="both"/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E</w:t>
      </w:r>
      <w:r w:rsidR="00422C2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’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notizia di stamattina</w:t>
      </w:r>
      <w:r w:rsidR="008B27A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la stabilizzazione da parte della Direzione Asl di </w:t>
      </w:r>
      <w:r w:rsidR="00A47E6D" w:rsidRPr="00EC349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Chieti</w:t>
      </w:r>
      <w:r w:rsidR="00A47E6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di </w:t>
      </w:r>
      <w:r w:rsidR="008B27A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ulterior</w:t>
      </w:r>
      <w:r w:rsidR="00A47E6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i 218 unità di personale </w:t>
      </w:r>
      <w:r w:rsidR="008B27A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tra i</w:t>
      </w:r>
      <w:r w:rsidR="0070712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nfermieri</w:t>
      </w:r>
      <w:r w:rsidR="00C7421F" w:rsidRPr="00C7421F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7421F" w:rsidRPr="00C7421F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oss</w:t>
      </w:r>
      <w:proofErr w:type="spellEnd"/>
      <w:r w:rsidR="00C7421F" w:rsidRPr="00C7421F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 tecnici di radiologia, medici, vet</w:t>
      </w:r>
      <w:r w:rsidR="00A47E6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erinari, farmacisti e psicologi, che</w:t>
      </w:r>
      <w:r w:rsidR="00D627F6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, aggiungendosi </w:t>
      </w:r>
      <w:r w:rsidR="00E2302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alle altre</w:t>
      </w:r>
      <w:r w:rsidR="00A47E6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419 </w:t>
      </w:r>
      <w:r w:rsidR="00E2302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figure </w:t>
      </w:r>
      <w:r w:rsidR="0070712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assunte </w:t>
      </w:r>
      <w:r w:rsidR="00295CA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recentemente</w:t>
      </w:r>
      <w:r w:rsidR="00E2302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, </w:t>
      </w:r>
      <w:r w:rsidR="00D627F6" w:rsidRPr="00C7421F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fanno salire complessivamente a 624 il numero degli operatori </w:t>
      </w:r>
      <w:r w:rsidR="00BA323F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sanitari </w:t>
      </w:r>
      <w:r w:rsidR="00D627F6" w:rsidRPr="00C7421F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stabilizzati</w:t>
      </w:r>
      <w:r w:rsidR="00E2302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a tempo indeterminato.</w:t>
      </w:r>
    </w:p>
    <w:p w:rsidR="003F0532" w:rsidRDefault="00BA323F" w:rsidP="00C7421F">
      <w:pPr>
        <w:pStyle w:val="ox-87b8d53500-msonormal"/>
        <w:shd w:val="clear" w:color="auto" w:fill="FFFFFF"/>
        <w:spacing w:after="80" w:line="240" w:lineRule="atLeast"/>
        <w:jc w:val="both"/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L’</w:t>
      </w:r>
      <w:r w:rsidR="00B00671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Assessore </w:t>
      </w:r>
      <w:proofErr w:type="spellStart"/>
      <w:r w:rsidR="00B00671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Verì</w:t>
      </w:r>
      <w:proofErr w:type="spellEnd"/>
      <w:r w:rsidR="0026495A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volendo fortemente </w:t>
      </w:r>
      <w:r w:rsidR="00B00671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questa operazione, come ha tenuto a precisare </w:t>
      </w:r>
      <w:r w:rsidR="0026495A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6B72CC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lo stesso Thomas  </w:t>
      </w:r>
      <w:proofErr w:type="spellStart"/>
      <w:r w:rsidR="006B72CC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Schael</w:t>
      </w:r>
      <w:proofErr w:type="spellEnd"/>
      <w:r w:rsidR="006B72CC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, </w:t>
      </w:r>
      <w:r w:rsidR="00B00671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Direttore </w:t>
      </w:r>
      <w:r w:rsidR="006B72CC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generale della </w:t>
      </w:r>
      <w:r w:rsidR="00B00671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ASL N. </w:t>
      </w:r>
      <w:r w:rsidR="0088459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2 Lanciano Vasto Chieti</w:t>
      </w:r>
      <w:r w:rsidR="00B00671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</w:t>
      </w:r>
      <w:r w:rsidR="0026495A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B00671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dimostra di tene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re </w:t>
      </w:r>
      <w:r w:rsidR="00AA3695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soltanto a</w:t>
      </w:r>
      <w:r w:rsidR="00587375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d alcuni territori</w:t>
      </w:r>
      <w:r w:rsidR="00AA3695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, </w:t>
      </w:r>
      <w:r w:rsidR="0026495A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a discapito di chi ne avrebbe </w:t>
      </w:r>
      <w:r w:rsidR="007170E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altrettanto</w:t>
      </w:r>
      <w:r w:rsidR="0026495A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bisogno, </w:t>
      </w:r>
      <w:r w:rsidR="006B72CC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la Asl n. 1 </w:t>
      </w:r>
      <w:proofErr w:type="spellStart"/>
      <w:r w:rsidR="006B72CC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Avezzano-Sulmona</w:t>
      </w:r>
      <w:r w:rsidR="0070712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–</w:t>
      </w:r>
      <w:r w:rsidR="006B72CC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Aquila</w:t>
      </w:r>
      <w:proofErr w:type="spellEnd"/>
      <w:r w:rsidR="00AA3695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che</w:t>
      </w:r>
      <w:r w:rsidR="007170E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, </w:t>
      </w:r>
      <w:r w:rsidR="003F0532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7170E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come più volte ho avuto modo di denunciare, </w:t>
      </w:r>
      <w:r w:rsidR="009B114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sconta un’inefficienza ormai palese sull</w:t>
      </w:r>
      <w:r w:rsidR="000F70B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 programmazione dei servizi</w:t>
      </w:r>
      <w:r w:rsidR="001147F0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essenziali</w:t>
      </w:r>
      <w:r w:rsidR="000F70B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,sull’organizzazione del lavoro e, appunto, sui processi di gestione del personale</w:t>
      </w:r>
      <w:r w:rsidR="007A4DE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sanitario, </w:t>
      </w:r>
      <w:r w:rsidR="00BF6C4F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in </w:t>
      </w:r>
      <w:r w:rsidR="00737C3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assenza</w:t>
      </w:r>
      <w:r w:rsidR="007A4DE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di un piano straordinario </w:t>
      </w:r>
      <w:proofErr w:type="spellStart"/>
      <w:r w:rsidR="007A4DE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assunzionale</w:t>
      </w:r>
      <w:proofErr w:type="spellEnd"/>
      <w:r w:rsidR="00987A81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737C3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 f</w:t>
      </w:r>
      <w:r w:rsidR="0079421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ronte delle crescenti necessità.</w:t>
      </w:r>
      <w:r w:rsidR="00737C3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7A4DE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</w:p>
    <w:p w:rsidR="00E42ED2" w:rsidRDefault="00E42ED2" w:rsidP="00C7421F">
      <w:pPr>
        <w:pStyle w:val="ox-87b8d53500-msonormal"/>
        <w:shd w:val="clear" w:color="auto" w:fill="FFFFFF"/>
        <w:spacing w:after="80" w:line="240" w:lineRule="atLeast"/>
        <w:jc w:val="both"/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Così interviene in una nota</w:t>
      </w:r>
      <w:r w:rsidRPr="00E42ED2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il </w:t>
      </w:r>
      <w:r w:rsidRPr="00C9208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Consigliere regionale </w:t>
      </w:r>
      <w:proofErr w:type="spellStart"/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Americo</w:t>
      </w:r>
      <w:proofErr w:type="spellEnd"/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Di Benedetto.</w:t>
      </w:r>
      <w:r w:rsidRPr="00C9208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</w:p>
    <w:p w:rsidR="004334F7" w:rsidRDefault="005E2DFD" w:rsidP="00C7421F">
      <w:pPr>
        <w:pStyle w:val="ox-87b8d53500-msonormal"/>
        <w:shd w:val="clear" w:color="auto" w:fill="FFFFFF"/>
        <w:spacing w:after="80" w:line="240" w:lineRule="atLeast"/>
        <w:jc w:val="both"/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N</w:t>
      </w:r>
      <w:r w:rsidRPr="00C9208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ell’ottica di 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una pari</w:t>
      </w:r>
      <w:r w:rsidRPr="00C9208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tutela dei territori e dei propri presidi sanitari</w:t>
      </w:r>
      <w:r w:rsidR="00C0662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a</w:t>
      </w:r>
      <w:r w:rsidR="004334F7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nche l</w:t>
      </w:r>
      <w:r w:rsidR="00AC485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’A</w:t>
      </w:r>
      <w:r w:rsidR="004334F7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quila ha urgente </w:t>
      </w:r>
      <w:r w:rsidR="00AC485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bisog</w:t>
      </w:r>
      <w:r w:rsidR="000E11BC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no di essere portata </w:t>
      </w:r>
      <w:r w:rsidR="00AC485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al c</w:t>
      </w:r>
      <w:r w:rsidR="004334F7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entro del di</w:t>
      </w:r>
      <w:r w:rsidR="00AC485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b</w:t>
      </w:r>
      <w:r w:rsidR="004334F7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</w:t>
      </w:r>
      <w:r w:rsidR="00AC485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ttito politico sulla Sanità</w:t>
      </w:r>
      <w:r w:rsidR="004334F7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e avere </w:t>
      </w:r>
      <w:r w:rsidR="00C0662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finalmente </w:t>
      </w:r>
      <w:r w:rsidR="004334F7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le giuste attenzioni da chi</w:t>
      </w:r>
      <w:r w:rsidR="00A433D5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514097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governa la Regione</w:t>
      </w:r>
      <w:r w:rsidR="00C0662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Abruzzo,</w:t>
      </w:r>
      <w:r w:rsidR="00514097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A433D5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ed invece oggi stiamo realmente decadendo</w:t>
      </w:r>
      <w:r w:rsidR="003029F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senza dignità alcuna</w:t>
      </w:r>
      <w:r w:rsidR="008A4EC9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,col serio rischi</w:t>
      </w:r>
      <w:r w:rsidR="009A37C9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o</w:t>
      </w:r>
      <w:r w:rsidR="008A4EC9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di vederci ben presto </w:t>
      </w:r>
      <w:r w:rsidR="009A37C9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de</w:t>
      </w:r>
      <w:r w:rsidR="008A4EC9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classificati</w:t>
      </w:r>
      <w:r w:rsidR="003029F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a presidio ospedaliero</w:t>
      </w:r>
      <w:r w:rsidR="00B35EEB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di ultimo livello.</w:t>
      </w:r>
      <w:r w:rsidR="003029F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</w:p>
    <w:p w:rsidR="00FE5585" w:rsidRDefault="00D00AD5" w:rsidP="00FE5585">
      <w:pPr>
        <w:pStyle w:val="ox-87b8d53500-msonormal"/>
        <w:shd w:val="clear" w:color="auto" w:fill="FFFFFF"/>
        <w:spacing w:after="80" w:line="240" w:lineRule="atLeast"/>
        <w:jc w:val="both"/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Anche a proposito dell’edilizia sanitaria, q</w:t>
      </w:r>
      <w:r w:rsidR="004334F7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uesta </w:t>
      </w:r>
      <w:r w:rsidR="00B9017F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inerzia </w:t>
      </w:r>
      <w:r w:rsidR="003029F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gestionale </w:t>
      </w:r>
      <w:r w:rsidR="00B9017F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mette in </w:t>
      </w:r>
      <w:r w:rsidR="003029F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serio </w:t>
      </w:r>
      <w:r w:rsidR="00B9017F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pericolo persino gli investimenti fatti anni fa e che </w:t>
      </w:r>
      <w:r w:rsidR="000F197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si sarebbero dovuti </w:t>
      </w:r>
      <w:r w:rsidR="00F525A7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a maggior ragione </w:t>
      </w:r>
      <w:r w:rsidR="000F197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rivedere</w:t>
      </w:r>
      <w:r w:rsidR="00336619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dopo il sisma</w:t>
      </w:r>
      <w:r w:rsidR="00422C2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</w:t>
      </w:r>
      <w:r w:rsidR="00B9017F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con particolare </w:t>
      </w:r>
      <w:r w:rsidR="000F197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riferimento al</w:t>
      </w:r>
      <w:r w:rsidR="0007275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la vulnerabilità sismica del</w:t>
      </w:r>
      <w:r w:rsidR="000F197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B9017F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San Salvatore</w:t>
      </w:r>
      <w:r w:rsidR="00FE5585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, </w:t>
      </w:r>
      <w:r w:rsidR="000E11BC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il Nosocomio</w:t>
      </w:r>
      <w:r w:rsidR="00422C2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FE5585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della città capoluogo d’Abruzzo</w:t>
      </w:r>
      <w:r w:rsidR="00DC7B1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, che come </w:t>
      </w:r>
      <w:r w:rsidR="00FE5585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strutt</w:t>
      </w:r>
      <w:r w:rsidR="006E58DA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u</w:t>
      </w:r>
      <w:r w:rsidR="00FE5585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ra strategica</w:t>
      </w:r>
      <w:r w:rsidR="006E58DA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07275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maggiormente colpita </w:t>
      </w:r>
      <w:r w:rsidR="00336619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</w:t>
      </w:r>
      <w:r w:rsidR="006E58DA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vrebbe dovuto </w:t>
      </w:r>
      <w:r w:rsidR="007D091A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evidentemente </w:t>
      </w:r>
      <w:r w:rsidR="006E58DA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beneficiare più di tutte, </w:t>
      </w:r>
      <w:r w:rsidR="00336619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di </w:t>
      </w:r>
      <w:r w:rsidR="00DC7B1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investimenti chiari e mirati</w:t>
      </w:r>
      <w:r w:rsidR="00336619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, ed invece è accaduto esattamente il contrario, con le altre realtà </w:t>
      </w:r>
      <w:r w:rsidR="003E42D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abruzzesi </w:t>
      </w:r>
      <w:r w:rsidR="0007275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che</w:t>
      </w:r>
      <w:r w:rsidR="008C0C5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ne</w:t>
      </w:r>
      <w:r w:rsidR="0007275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8C0C5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hanno giovato </w:t>
      </w:r>
      <w:r w:rsidR="00072758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più e meglio</w:t>
      </w:r>
      <w:r w:rsidR="008C0C5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.</w:t>
      </w:r>
    </w:p>
    <w:p w:rsidR="008C0C53" w:rsidRDefault="00945D4C" w:rsidP="00FE5585">
      <w:pPr>
        <w:pStyle w:val="ox-87b8d53500-msonormal"/>
        <w:shd w:val="clear" w:color="auto" w:fill="FFFFFF"/>
        <w:spacing w:after="80" w:line="240" w:lineRule="atLeast"/>
        <w:jc w:val="both"/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L</w:t>
      </w:r>
      <w:r w:rsidR="008C0C5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e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8C0C5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strutt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ure st</w:t>
      </w:r>
      <w:r w:rsidR="00B4010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r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at</w:t>
      </w:r>
      <w:r w:rsidR="008C0C5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egiche</w:t>
      </w:r>
      <w:r w:rsidR="007D091A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, infatti, </w:t>
      </w:r>
      <w:r w:rsidR="008C0C5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dovrebbe</w:t>
      </w:r>
      <w:r w:rsidR="00101702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ro</w:t>
      </w:r>
      <w:r w:rsidR="008C0C5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avere indice vulnerabilità pieno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 motivo per cui noi oggi abbiamo la responsab</w:t>
      </w:r>
      <w:r w:rsidR="008403D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ilità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8403D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di pensare ad un nuovo Ospedale </w:t>
      </w:r>
      <w:r w:rsidR="00B300AB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regionale</w:t>
      </w:r>
      <w:r w:rsidR="00F067A6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-</w:t>
      </w:r>
      <w:r w:rsidR="00B300AB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fruibile per qualità dei dirigenti (ospedalieri e universitari)</w:t>
      </w:r>
      <w:r w:rsidR="00C30E5A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e dei s</w:t>
      </w:r>
      <w:r w:rsidR="00B300AB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anitari tutti, con bassi tempi di attesa e con condizioni ottimali di </w:t>
      </w:r>
      <w:r w:rsidR="00F067A6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accoglienza - 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che sia il volano del </w:t>
      </w:r>
      <w:r w:rsidR="008403D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mi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g</w:t>
      </w:r>
      <w:r w:rsidR="008403D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li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o</w:t>
      </w:r>
      <w:r w:rsidR="008403D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r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amento dell’intera sanità </w:t>
      </w:r>
      <w:r w:rsidR="007D091A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abruzzese</w:t>
      </w:r>
      <w:r w:rsidR="008403D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, </w:t>
      </w:r>
      <w:r w:rsidR="00B4010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soprattutto </w:t>
      </w:r>
      <w:proofErr w:type="spellStart"/>
      <w:r w:rsidR="00B4010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perchè</w:t>
      </w:r>
      <w:proofErr w:type="spellEnd"/>
      <w:r w:rsidR="00B4010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, se così fosse, distando pochissimo la nostra città da Roma capitale, </w:t>
      </w:r>
      <w:r w:rsidR="00A433D5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non p</w:t>
      </w:r>
      <w:r w:rsidR="003E42D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otrà che beneficiarne l’intero territorio</w:t>
      </w:r>
      <w:r w:rsidR="00A433D5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.</w:t>
      </w:r>
    </w:p>
    <w:p w:rsidR="00605C30" w:rsidRDefault="00B35EEB" w:rsidP="00605C30">
      <w:pPr>
        <w:pStyle w:val="ox-87b8d53500-msonormal"/>
        <w:shd w:val="clear" w:color="auto" w:fill="FFFFFF"/>
        <w:spacing w:before="0" w:beforeAutospacing="0" w:after="80" w:afterAutospacing="0" w:line="240" w:lineRule="atLeast"/>
        <w:jc w:val="both"/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</w:pPr>
      <w:r w:rsidRPr="00B04B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Torno a chiedere</w:t>
      </w:r>
      <w:r w:rsidR="003E42D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 quindi,</w:t>
      </w:r>
      <w:r w:rsidRPr="00B04B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una sanità edil</w:t>
      </w:r>
      <w:r w:rsidR="00775C72" w:rsidRPr="00B04B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izia di prospettiva e che sia dotata di personale adeguato, </w:t>
      </w:r>
      <w:r w:rsidR="00C30E5A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auspicando</w:t>
      </w:r>
      <w:r w:rsidR="00775C72" w:rsidRPr="00B04B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uno sforzo finanziario che </w:t>
      </w:r>
      <w:r w:rsidR="00F96B71" w:rsidRPr="00B04B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consenta, anche qui da noi, di “premiare” </w:t>
      </w:r>
      <w:r w:rsidR="00B04B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quelle professionalità</w:t>
      </w:r>
      <w:r w:rsidR="00605C30" w:rsidRPr="00B04B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</w:t>
      </w:r>
      <w:r w:rsidR="009A37C9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8B71A5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medici e operatori sanitari, che </w:t>
      </w:r>
      <w:r w:rsidR="00605C30" w:rsidRPr="00B04B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nei tanti momenti critici della pandemia e in seguito del recente attacco hacker</w:t>
      </w:r>
      <w:r w:rsidR="006F55BB" w:rsidRPr="00B04B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ai sistemi informatici</w:t>
      </w:r>
      <w:r w:rsidR="00B04B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</w:t>
      </w:r>
      <w:r w:rsidR="006F55BB" w:rsidRPr="00B04B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605C30" w:rsidRPr="00B04B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si sono spesi e continuano a spendersi ogni giorno no</w:t>
      </w:r>
      <w:r w:rsidR="006F55BB" w:rsidRPr="00B04B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nostante la politica sanitaria </w:t>
      </w:r>
      <w:r w:rsidR="008B71A5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ragionieristica</w:t>
      </w:r>
      <w:r w:rsidR="007902EB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della ASL n.1 </w:t>
      </w:r>
      <w:r w:rsidR="006F55BB" w:rsidRPr="00B04B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continui a palesare evidenti</w:t>
      </w:r>
      <w:r w:rsidR="00605C30" w:rsidRPr="00B04B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incapacità di programmazione e d’intervento</w:t>
      </w:r>
      <w:r w:rsidR="008B71A5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, tagliando e </w:t>
      </w:r>
      <w:r w:rsidR="007902EB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mai investendo.</w:t>
      </w:r>
    </w:p>
    <w:p w:rsidR="007902EB" w:rsidRDefault="007902EB" w:rsidP="00605C30">
      <w:pPr>
        <w:pStyle w:val="ox-87b8d53500-msonormal"/>
        <w:shd w:val="clear" w:color="auto" w:fill="FFFFFF"/>
        <w:spacing w:before="0" w:beforeAutospacing="0" w:after="80" w:afterAutospacing="0" w:line="240" w:lineRule="atLeast"/>
        <w:jc w:val="both"/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Senz</w:t>
      </w:r>
      <w:r w:rsidR="00D2632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ulteriori indu</w:t>
      </w:r>
      <w:r w:rsidR="00D2632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gi</w:t>
      </w:r>
      <w:r w:rsidR="009A28FB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</w:t>
      </w:r>
      <w:r w:rsidR="00D2632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chi ha ruoli politici apicali</w:t>
      </w:r>
      <w:r w:rsidR="009A28FB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</w:t>
      </w:r>
      <w:r w:rsidR="00D2632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per </w:t>
      </w:r>
      <w:r w:rsidR="00707D6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conservare i</w:t>
      </w:r>
      <w:r w:rsidR="00681489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l</w:t>
      </w:r>
      <w:r w:rsidR="00707D6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D2632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persona</w:t>
      </w:r>
      <w:r w:rsidR="00707D6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le</w:t>
      </w:r>
      <w:r w:rsidR="00DF56D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in forza</w:t>
      </w:r>
      <w:r w:rsidR="00681489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riducendo addirittura il costo del servizio,</w:t>
      </w:r>
      <w:r w:rsidR="00707D6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9A28FB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deve necessariamente considerare la costituzione di una Società in house</w:t>
      </w:r>
      <w:r w:rsidR="00AA1EFC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 esattamente</w:t>
      </w:r>
      <w:r w:rsidR="009A28FB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come accaduto </w:t>
      </w:r>
      <w:r w:rsidR="00F067A6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in Italia</w:t>
      </w:r>
      <w:r w:rsidR="00AA1EFC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con il </w:t>
      </w:r>
      <w:proofErr w:type="spellStart"/>
      <w:r w:rsidR="00AA1EFC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Contact</w:t>
      </w:r>
      <w:proofErr w:type="spellEnd"/>
      <w:r w:rsidR="00AA1EFC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center di IN</w:t>
      </w:r>
      <w:r w:rsidR="009A28FB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PS</w:t>
      </w:r>
      <w:r w:rsidR="00AA1EFC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</w:t>
      </w:r>
      <w:r w:rsidR="00463CF7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con cui assumere a tempo indeterminato tutti i precari della Sanità</w:t>
      </w:r>
      <w:r w:rsidR="00F067A6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 senza intaccare i parametri d’ incidenza del costo del personale.</w:t>
      </w:r>
      <w:r w:rsidR="00463CF7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</w:p>
    <w:p w:rsidR="00463CF7" w:rsidRDefault="00F7379D" w:rsidP="00605C30">
      <w:pPr>
        <w:pStyle w:val="ox-87b8d53500-msonormal"/>
        <w:shd w:val="clear" w:color="auto" w:fill="FFFFFF"/>
        <w:spacing w:before="0" w:beforeAutospacing="0" w:after="80" w:afterAutospacing="0" w:line="240" w:lineRule="atLeast"/>
        <w:jc w:val="both"/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lastRenderedPageBreak/>
        <w:t>Solo in qu</w:t>
      </w:r>
      <w:r w:rsidR="009A37C9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esto modo si potra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nno risollevare le sorti del</w:t>
      </w:r>
      <w:r w:rsidR="004462D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servizio universale per definizione del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la città capoluogo di Regione.</w:t>
      </w:r>
    </w:p>
    <w:p w:rsidR="00F7379D" w:rsidRDefault="00F7379D" w:rsidP="00605C30">
      <w:pPr>
        <w:pStyle w:val="ox-87b8d53500-msonormal"/>
        <w:shd w:val="clear" w:color="auto" w:fill="FFFFFF"/>
        <w:spacing w:before="0" w:beforeAutospacing="0" w:after="80" w:afterAutospacing="0" w:line="240" w:lineRule="atLeast"/>
        <w:jc w:val="both"/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La nuova rete ospedaliera è in dirittura di arrivo</w:t>
      </w:r>
      <w:r w:rsidR="00A5776C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( si tratta ora di individuare i due DEA di II livello)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e tra tutte le strutture sanitarie si rischia di perdere proprio quella dell’Aquila</w:t>
      </w:r>
      <w:r w:rsidR="008A4EC9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: non è campanilismo, è oggettivo ! </w:t>
      </w:r>
      <w:r w:rsidR="00E42ED2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–</w:t>
      </w:r>
      <w:r w:rsidR="007C6203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continua Di Benedetto.</w:t>
      </w:r>
    </w:p>
    <w:p w:rsidR="008A4EC9" w:rsidRDefault="00D60489" w:rsidP="00605C30">
      <w:pPr>
        <w:pStyle w:val="ox-87b8d53500-msonormal"/>
        <w:shd w:val="clear" w:color="auto" w:fill="FFFFFF"/>
        <w:spacing w:before="0" w:beforeAutospacing="0" w:after="80" w:afterAutospacing="0" w:line="240" w:lineRule="atLeast"/>
        <w:jc w:val="both"/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F</w:t>
      </w:r>
      <w:r w:rsidR="00723220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accio un appello: nella sto</w:t>
      </w:r>
      <w:r w:rsidR="00D04B3F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ria</w:t>
      </w:r>
      <w:r w:rsidR="00A919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della Regione, mai una </w:t>
      </w:r>
      <w:proofErr w:type="spellStart"/>
      <w:r w:rsidR="00A919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consiliatura</w:t>
      </w:r>
      <w:proofErr w:type="spellEnd"/>
      <w:r w:rsidR="00A919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D04B3F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ha avuto tra i suoi </w:t>
      </w:r>
      <w:r w:rsidR="00723220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rappresentanti</w:t>
      </w:r>
      <w:r w:rsidR="00D04B3F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ben 5 aquilani</w:t>
      </w:r>
      <w:r w:rsidR="00A91994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 tra cui alcuni hanno ruoli nell’esecutivo, altri ruoli di primo livello</w:t>
      </w:r>
      <w:r w:rsidR="00B9357F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ist</w:t>
      </w:r>
      <w:r w:rsidR="00E13965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itu</w:t>
      </w:r>
      <w:r w:rsidR="00B9357F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zionale, altri ancora hanno sviluppato ulteriormente la loro carriera politica, e quindi possono davvero spendersi per le sorti della propria città,</w:t>
      </w:r>
      <w:r w:rsidR="0006338C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specie sul te</w:t>
      </w:r>
      <w:r w:rsidR="00E13965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ma sanità.</w:t>
      </w:r>
    </w:p>
    <w:p w:rsidR="00E13965" w:rsidRDefault="00E13965" w:rsidP="00605C30">
      <w:pPr>
        <w:pStyle w:val="ox-87b8d53500-msonormal"/>
        <w:shd w:val="clear" w:color="auto" w:fill="FFFFFF"/>
        <w:spacing w:before="0" w:beforeAutospacing="0" w:after="80" w:afterAutospacing="0" w:line="240" w:lineRule="atLeast"/>
        <w:jc w:val="both"/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A ciò si aggiunga il ruolo del nostro Sindaco </w:t>
      </w:r>
      <w:r w:rsidR="00B52A76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Biondi 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che, oltre ad essere il Presidente del Comitato ristretto dei Sindaci</w:t>
      </w:r>
      <w:r w:rsidR="00B52A76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ha </w:t>
      </w:r>
      <w:r w:rsidR="00B52A76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un ruolo politico consolidato nel primo partito nazionale</w:t>
      </w:r>
      <w:r w:rsidR="00D60489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di governo</w:t>
      </w:r>
      <w:r w:rsidR="00B52A76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.</w:t>
      </w:r>
    </w:p>
    <w:p w:rsidR="00B52A76" w:rsidRPr="00B04B94" w:rsidRDefault="0058066B" w:rsidP="00605C30">
      <w:pPr>
        <w:pStyle w:val="ox-87b8d53500-msonormal"/>
        <w:shd w:val="clear" w:color="auto" w:fill="FFFFFF"/>
        <w:spacing w:before="0" w:beforeAutospacing="0" w:after="80" w:afterAutospacing="0" w:line="240" w:lineRule="atLeast"/>
        <w:jc w:val="both"/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E’ tempo di invertire la rotta e agire con soluzione definitive:</w:t>
      </w:r>
      <w:r w:rsidR="005E2DF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in caso contrario, 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s</w:t>
      </w:r>
      <w:r w:rsidR="00A658C1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e il </w:t>
      </w:r>
      <w:r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San Salvatore subirà il decl</w:t>
      </w:r>
      <w:r w:rsidR="00D22280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assamento</w:t>
      </w:r>
      <w:r w:rsidR="00A658C1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,</w:t>
      </w:r>
      <w:r w:rsidR="005E2DFD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A658C1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la responsabilità sarà di tutti e non potremo far altro che rassegnarci definitivam</w:t>
      </w:r>
      <w:r w:rsidR="00D60489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ente alle</w:t>
      </w:r>
      <w:r w:rsidR="00A658C1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parate</w:t>
      </w:r>
      <w:r w:rsidR="00D22280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</w:t>
      </w:r>
      <w:r w:rsidR="00CD74A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di estetica istituzionale, prendendo</w:t>
      </w:r>
      <w:r w:rsidR="00D22280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atto</w:t>
      </w:r>
      <w:r w:rsidR="00CD74AE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, però, questa volta si, </w:t>
      </w:r>
      <w:r w:rsidR="00D22280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della nostra inadeguatezza politica –conclude </w:t>
      </w:r>
      <w:proofErr w:type="spellStart"/>
      <w:r w:rsidR="00D22280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>Americo</w:t>
      </w:r>
      <w:proofErr w:type="spellEnd"/>
      <w:r w:rsidR="00D22280"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  <w:t xml:space="preserve"> Di Benedetto.</w:t>
      </w:r>
    </w:p>
    <w:p w:rsidR="00B35EEB" w:rsidRDefault="00B35EEB" w:rsidP="00FE5585">
      <w:pPr>
        <w:pStyle w:val="ox-87b8d53500-msonormal"/>
        <w:shd w:val="clear" w:color="auto" w:fill="FFFFFF"/>
        <w:spacing w:after="80" w:line="240" w:lineRule="atLeast"/>
        <w:jc w:val="both"/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</w:pPr>
    </w:p>
    <w:p w:rsidR="00FE5585" w:rsidRDefault="00FE5585" w:rsidP="00FE5585">
      <w:pPr>
        <w:pStyle w:val="ox-87b8d53500-msonormal"/>
        <w:shd w:val="clear" w:color="auto" w:fill="FFFFFF"/>
        <w:spacing w:after="80" w:line="240" w:lineRule="atLeast"/>
        <w:jc w:val="both"/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</w:pPr>
    </w:p>
    <w:p w:rsidR="00C7421F" w:rsidRDefault="00C7421F" w:rsidP="003F1610">
      <w:pPr>
        <w:pStyle w:val="ox-87b8d53500-msonormal"/>
        <w:shd w:val="clear" w:color="auto" w:fill="FFFFFF"/>
        <w:spacing w:after="80" w:line="240" w:lineRule="atLeast"/>
        <w:jc w:val="both"/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</w:pPr>
    </w:p>
    <w:bookmarkEnd w:id="0"/>
    <w:p w:rsidR="00697AFA" w:rsidRPr="00C9208E" w:rsidRDefault="00697AFA" w:rsidP="001F1F38">
      <w:pPr>
        <w:pStyle w:val="ox-87b8d53500-msonormal"/>
        <w:shd w:val="clear" w:color="auto" w:fill="FFFFFF"/>
        <w:spacing w:before="0" w:beforeAutospacing="0" w:after="80" w:afterAutospacing="0" w:line="240" w:lineRule="atLeast"/>
        <w:jc w:val="both"/>
        <w:rPr>
          <w:rFonts w:ascii="Garamond" w:hAnsi="Garamond"/>
          <w:bCs/>
          <w:color w:val="1E1E1E"/>
          <w:bdr w:val="none" w:sz="0" w:space="0" w:color="auto" w:frame="1"/>
          <w:shd w:val="clear" w:color="auto" w:fill="FFFFFF"/>
        </w:rPr>
      </w:pPr>
    </w:p>
    <w:p w:rsidR="00A7174E" w:rsidRDefault="00A7174E" w:rsidP="001F1F38">
      <w:pPr>
        <w:pStyle w:val="ox-87b8d53500-msonormal"/>
        <w:shd w:val="clear" w:color="auto" w:fill="FFFFFF"/>
        <w:spacing w:before="0" w:beforeAutospacing="0" w:after="80" w:afterAutospacing="0" w:line="240" w:lineRule="atLeast"/>
        <w:jc w:val="both"/>
        <w:rPr>
          <w:rFonts w:ascii="Garamond" w:hAnsi="Garamond"/>
          <w:bCs/>
          <w:color w:val="1E1E1E"/>
          <w:sz w:val="22"/>
          <w:szCs w:val="22"/>
          <w:bdr w:val="none" w:sz="0" w:space="0" w:color="auto" w:frame="1"/>
          <w:shd w:val="clear" w:color="auto" w:fill="FFFFFF"/>
        </w:rPr>
      </w:pPr>
      <w:bookmarkStart w:id="1" w:name="_GoBack"/>
      <w:bookmarkEnd w:id="1"/>
    </w:p>
    <w:sectPr w:rsidR="00A7174E" w:rsidSect="00135953">
      <w:headerReference w:type="default" r:id="rId8"/>
      <w:pgSz w:w="11906" w:h="16838"/>
      <w:pgMar w:top="426" w:right="849" w:bottom="709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30" w:rsidRDefault="00596830" w:rsidP="00C7370A">
      <w:pPr>
        <w:spacing w:after="0" w:line="240" w:lineRule="auto"/>
      </w:pPr>
      <w:r>
        <w:separator/>
      </w:r>
    </w:p>
  </w:endnote>
  <w:endnote w:type="continuationSeparator" w:id="0">
    <w:p w:rsidR="00596830" w:rsidRDefault="00596830" w:rsidP="00C7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ef">
    <w:altName w:val="Courier New"/>
    <w:panose1 w:val="00000500000000000000"/>
    <w:charset w:val="00"/>
    <w:family w:val="auto"/>
    <w:pitch w:val="variable"/>
    <w:sig w:usb0="00000807" w:usb1="40000000" w:usb2="00000000" w:usb3="00000000" w:csb0="000000B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30" w:rsidRDefault="00596830" w:rsidP="00C7370A">
      <w:pPr>
        <w:spacing w:after="0" w:line="240" w:lineRule="auto"/>
      </w:pPr>
      <w:r>
        <w:separator/>
      </w:r>
    </w:p>
  </w:footnote>
  <w:footnote w:type="continuationSeparator" w:id="0">
    <w:p w:rsidR="00596830" w:rsidRDefault="00596830" w:rsidP="00C7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44" w:rsidRDefault="003E5A44" w:rsidP="003E5A44">
    <w:pPr>
      <w:spacing w:after="0"/>
      <w:rPr>
        <w:rFonts w:ascii="Alef" w:hAnsi="Alef" w:cs="Alef"/>
        <w:i/>
      </w:rPr>
    </w:pPr>
    <w:r>
      <w:rPr>
        <w:rFonts w:ascii="Alef" w:hAnsi="Alef" w:cs="Alef"/>
      </w:rPr>
      <w:t xml:space="preserve">                      </w:t>
    </w:r>
    <w:r w:rsidR="002B136A">
      <w:rPr>
        <w:rFonts w:ascii="Alef" w:hAnsi="Alef" w:cs="Alef"/>
      </w:rPr>
      <w:t xml:space="preserve">                                    </w:t>
    </w:r>
    <w:r>
      <w:rPr>
        <w:rFonts w:ascii="Alef" w:hAnsi="Alef" w:cs="Alef"/>
      </w:rPr>
      <w:t xml:space="preserve">   </w:t>
    </w:r>
    <w:r w:rsidR="00AC0825">
      <w:rPr>
        <w:rFonts w:ascii="Alef" w:hAnsi="Alef" w:cs="Alef"/>
      </w:rPr>
      <w:t xml:space="preserve">  </w:t>
    </w:r>
    <w:r w:rsidR="00AC0825">
      <w:rPr>
        <w:rFonts w:ascii="Alef" w:hAnsi="Alef" w:cs="Alef"/>
        <w:noProof/>
      </w:rPr>
      <w:t xml:space="preserve">   </w:t>
    </w:r>
    <w:r>
      <w:rPr>
        <w:noProof/>
        <w:lang w:eastAsia="it-IT"/>
      </w:rPr>
      <w:drawing>
        <wp:inline distT="0" distB="0" distL="0" distR="0">
          <wp:extent cx="1285875" cy="1000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5A44" w:rsidRPr="00145D75" w:rsidRDefault="003E5A44" w:rsidP="003E5A44">
    <w:pPr>
      <w:spacing w:after="0"/>
      <w:jc w:val="center"/>
      <w:rPr>
        <w:rFonts w:ascii="Alef" w:hAnsi="Alef" w:cs="Alef"/>
        <w:i/>
        <w:sz w:val="18"/>
        <w:szCs w:val="18"/>
      </w:rPr>
    </w:pPr>
    <w:r w:rsidRPr="00145D75">
      <w:rPr>
        <w:rFonts w:ascii="Alef" w:hAnsi="Alef" w:cs="Alef"/>
        <w:i/>
        <w:sz w:val="18"/>
        <w:szCs w:val="18"/>
      </w:rPr>
      <w:t>Americo Di Benedetto</w:t>
    </w:r>
  </w:p>
  <w:p w:rsidR="003E5A44" w:rsidRPr="00145D75" w:rsidRDefault="003E5A44" w:rsidP="003E5A44">
    <w:pPr>
      <w:spacing w:after="0"/>
      <w:jc w:val="center"/>
      <w:rPr>
        <w:rFonts w:ascii="Alef" w:hAnsi="Alef" w:cs="Alef"/>
        <w:i/>
        <w:sz w:val="18"/>
        <w:szCs w:val="18"/>
      </w:rPr>
    </w:pPr>
    <w:r w:rsidRPr="00145D75">
      <w:rPr>
        <w:rFonts w:ascii="Alef" w:hAnsi="Alef" w:cs="Alef"/>
        <w:i/>
        <w:sz w:val="18"/>
        <w:szCs w:val="18"/>
      </w:rPr>
      <w:t>Consigliere Regionale dell’Abruzzo</w:t>
    </w:r>
  </w:p>
  <w:p w:rsidR="00AC0825" w:rsidRPr="00145D75" w:rsidRDefault="003E5A44" w:rsidP="00AC0825">
    <w:pPr>
      <w:spacing w:after="0"/>
      <w:jc w:val="center"/>
      <w:rPr>
        <w:rFonts w:ascii="Alef" w:hAnsi="Alef" w:cs="Alef"/>
        <w:i/>
        <w:sz w:val="18"/>
        <w:szCs w:val="18"/>
      </w:rPr>
    </w:pPr>
    <w:r w:rsidRPr="00145D75">
      <w:rPr>
        <w:rFonts w:ascii="Alef" w:hAnsi="Alef" w:cs="Alef"/>
        <w:i/>
        <w:sz w:val="18"/>
        <w:szCs w:val="18"/>
      </w:rPr>
      <w:t>XI Legislatura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52E"/>
    <w:multiLevelType w:val="hybridMultilevel"/>
    <w:tmpl w:val="5120C69A"/>
    <w:lvl w:ilvl="0" w:tplc="B6E4F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4043"/>
    <w:multiLevelType w:val="hybridMultilevel"/>
    <w:tmpl w:val="8480838A"/>
    <w:lvl w:ilvl="0" w:tplc="A9CEF17A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4F39"/>
    <w:multiLevelType w:val="hybridMultilevel"/>
    <w:tmpl w:val="1C868A08"/>
    <w:lvl w:ilvl="0" w:tplc="EB3C22A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C0788"/>
    <w:multiLevelType w:val="hybridMultilevel"/>
    <w:tmpl w:val="36CC9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649FC"/>
    <w:multiLevelType w:val="hybridMultilevel"/>
    <w:tmpl w:val="F82AEC18"/>
    <w:lvl w:ilvl="0" w:tplc="EB3C22A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74FE2"/>
    <w:multiLevelType w:val="hybridMultilevel"/>
    <w:tmpl w:val="6D34EFDA"/>
    <w:lvl w:ilvl="0" w:tplc="D14CDA7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B1A11"/>
    <w:multiLevelType w:val="hybridMultilevel"/>
    <w:tmpl w:val="2A28C57E"/>
    <w:lvl w:ilvl="0" w:tplc="247286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A6996"/>
    <w:multiLevelType w:val="hybridMultilevel"/>
    <w:tmpl w:val="9BE66AA0"/>
    <w:lvl w:ilvl="0" w:tplc="EB3C22A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A77D1"/>
    <w:multiLevelType w:val="hybridMultilevel"/>
    <w:tmpl w:val="A3D23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55A96"/>
    <w:multiLevelType w:val="hybridMultilevel"/>
    <w:tmpl w:val="7CE03CCA"/>
    <w:lvl w:ilvl="0" w:tplc="EB3C22A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279A4"/>
    <w:multiLevelType w:val="hybridMultilevel"/>
    <w:tmpl w:val="87542C1A"/>
    <w:lvl w:ilvl="0" w:tplc="033A28C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7370A"/>
    <w:rsid w:val="000025A8"/>
    <w:rsid w:val="00005439"/>
    <w:rsid w:val="00007591"/>
    <w:rsid w:val="00016DA4"/>
    <w:rsid w:val="00024C13"/>
    <w:rsid w:val="000275ED"/>
    <w:rsid w:val="00031095"/>
    <w:rsid w:val="000333A5"/>
    <w:rsid w:val="00043F3B"/>
    <w:rsid w:val="00045F02"/>
    <w:rsid w:val="0006338C"/>
    <w:rsid w:val="00063C2E"/>
    <w:rsid w:val="00066B73"/>
    <w:rsid w:val="00066F35"/>
    <w:rsid w:val="0006700D"/>
    <w:rsid w:val="00067D63"/>
    <w:rsid w:val="00072758"/>
    <w:rsid w:val="00073327"/>
    <w:rsid w:val="00074B92"/>
    <w:rsid w:val="00083C59"/>
    <w:rsid w:val="00094C76"/>
    <w:rsid w:val="00097D81"/>
    <w:rsid w:val="000A607C"/>
    <w:rsid w:val="000A7710"/>
    <w:rsid w:val="000B7188"/>
    <w:rsid w:val="000D09CE"/>
    <w:rsid w:val="000D4C87"/>
    <w:rsid w:val="000D53D9"/>
    <w:rsid w:val="000D59FA"/>
    <w:rsid w:val="000D6525"/>
    <w:rsid w:val="000E11BC"/>
    <w:rsid w:val="000E2ACC"/>
    <w:rsid w:val="000E37DD"/>
    <w:rsid w:val="000F0C44"/>
    <w:rsid w:val="000F197E"/>
    <w:rsid w:val="000F70BD"/>
    <w:rsid w:val="00101702"/>
    <w:rsid w:val="001059D8"/>
    <w:rsid w:val="00105DC6"/>
    <w:rsid w:val="00111C49"/>
    <w:rsid w:val="00114333"/>
    <w:rsid w:val="001147F0"/>
    <w:rsid w:val="00115CCC"/>
    <w:rsid w:val="00135953"/>
    <w:rsid w:val="00145D75"/>
    <w:rsid w:val="00146A95"/>
    <w:rsid w:val="00152091"/>
    <w:rsid w:val="0015289A"/>
    <w:rsid w:val="0015505B"/>
    <w:rsid w:val="00162AA4"/>
    <w:rsid w:val="00167A57"/>
    <w:rsid w:val="00176035"/>
    <w:rsid w:val="00176489"/>
    <w:rsid w:val="001774D8"/>
    <w:rsid w:val="001838F3"/>
    <w:rsid w:val="001902A4"/>
    <w:rsid w:val="001A3999"/>
    <w:rsid w:val="001B25CF"/>
    <w:rsid w:val="001B5CB3"/>
    <w:rsid w:val="001B62CB"/>
    <w:rsid w:val="001C2800"/>
    <w:rsid w:val="001C33AA"/>
    <w:rsid w:val="001D1808"/>
    <w:rsid w:val="001D74DA"/>
    <w:rsid w:val="001E0587"/>
    <w:rsid w:val="001F1F38"/>
    <w:rsid w:val="001F2208"/>
    <w:rsid w:val="001F2452"/>
    <w:rsid w:val="001F42A1"/>
    <w:rsid w:val="001F6552"/>
    <w:rsid w:val="00205551"/>
    <w:rsid w:val="00217356"/>
    <w:rsid w:val="00223C78"/>
    <w:rsid w:val="00234DDF"/>
    <w:rsid w:val="00237C56"/>
    <w:rsid w:val="00244931"/>
    <w:rsid w:val="00245D93"/>
    <w:rsid w:val="00253681"/>
    <w:rsid w:val="00255640"/>
    <w:rsid w:val="00263506"/>
    <w:rsid w:val="0026495A"/>
    <w:rsid w:val="00266638"/>
    <w:rsid w:val="00266895"/>
    <w:rsid w:val="002776C4"/>
    <w:rsid w:val="00285323"/>
    <w:rsid w:val="00287553"/>
    <w:rsid w:val="00287BDF"/>
    <w:rsid w:val="00295CA4"/>
    <w:rsid w:val="002A132C"/>
    <w:rsid w:val="002A2609"/>
    <w:rsid w:val="002A6AA3"/>
    <w:rsid w:val="002B136A"/>
    <w:rsid w:val="002B6187"/>
    <w:rsid w:val="002B6791"/>
    <w:rsid w:val="002C2C44"/>
    <w:rsid w:val="002C468F"/>
    <w:rsid w:val="002C50B4"/>
    <w:rsid w:val="002C57FB"/>
    <w:rsid w:val="002C7BB1"/>
    <w:rsid w:val="002D270D"/>
    <w:rsid w:val="002D720F"/>
    <w:rsid w:val="002D77EE"/>
    <w:rsid w:val="002E42AA"/>
    <w:rsid w:val="002F1797"/>
    <w:rsid w:val="00300156"/>
    <w:rsid w:val="00300632"/>
    <w:rsid w:val="003029F8"/>
    <w:rsid w:val="003060AF"/>
    <w:rsid w:val="003061BF"/>
    <w:rsid w:val="00307DDB"/>
    <w:rsid w:val="00316012"/>
    <w:rsid w:val="00316B9B"/>
    <w:rsid w:val="00324080"/>
    <w:rsid w:val="003245BE"/>
    <w:rsid w:val="00327818"/>
    <w:rsid w:val="0033111A"/>
    <w:rsid w:val="00332C2F"/>
    <w:rsid w:val="00336619"/>
    <w:rsid w:val="0034232E"/>
    <w:rsid w:val="00346E3D"/>
    <w:rsid w:val="00361544"/>
    <w:rsid w:val="00361F3E"/>
    <w:rsid w:val="003655B6"/>
    <w:rsid w:val="00374184"/>
    <w:rsid w:val="003873A7"/>
    <w:rsid w:val="003A2951"/>
    <w:rsid w:val="003A720E"/>
    <w:rsid w:val="003B7062"/>
    <w:rsid w:val="003B7AE4"/>
    <w:rsid w:val="003B7E36"/>
    <w:rsid w:val="003D0430"/>
    <w:rsid w:val="003D6570"/>
    <w:rsid w:val="003D6867"/>
    <w:rsid w:val="003D6A02"/>
    <w:rsid w:val="003E42D3"/>
    <w:rsid w:val="003E51CA"/>
    <w:rsid w:val="003E5A44"/>
    <w:rsid w:val="003E67BC"/>
    <w:rsid w:val="003E6DE6"/>
    <w:rsid w:val="003F0532"/>
    <w:rsid w:val="003F1610"/>
    <w:rsid w:val="003F5FA1"/>
    <w:rsid w:val="003F7993"/>
    <w:rsid w:val="00400B2D"/>
    <w:rsid w:val="00402BF6"/>
    <w:rsid w:val="00402E13"/>
    <w:rsid w:val="004102A3"/>
    <w:rsid w:val="004218C4"/>
    <w:rsid w:val="004222E2"/>
    <w:rsid w:val="00422C28"/>
    <w:rsid w:val="0042444A"/>
    <w:rsid w:val="004278B0"/>
    <w:rsid w:val="004334F7"/>
    <w:rsid w:val="0044505E"/>
    <w:rsid w:val="004462D3"/>
    <w:rsid w:val="00447382"/>
    <w:rsid w:val="004500D3"/>
    <w:rsid w:val="0045156B"/>
    <w:rsid w:val="00451B9F"/>
    <w:rsid w:val="00463CF7"/>
    <w:rsid w:val="00465837"/>
    <w:rsid w:val="00474935"/>
    <w:rsid w:val="00492430"/>
    <w:rsid w:val="004A0022"/>
    <w:rsid w:val="004A0AE4"/>
    <w:rsid w:val="004A3290"/>
    <w:rsid w:val="004A7606"/>
    <w:rsid w:val="004B34B9"/>
    <w:rsid w:val="004C6947"/>
    <w:rsid w:val="004D0325"/>
    <w:rsid w:val="004D4CFE"/>
    <w:rsid w:val="004D5AFB"/>
    <w:rsid w:val="004D60CE"/>
    <w:rsid w:val="004E7AC9"/>
    <w:rsid w:val="004F02C1"/>
    <w:rsid w:val="004F2882"/>
    <w:rsid w:val="005036FB"/>
    <w:rsid w:val="005050D7"/>
    <w:rsid w:val="00512F09"/>
    <w:rsid w:val="00514097"/>
    <w:rsid w:val="00515A6E"/>
    <w:rsid w:val="00517409"/>
    <w:rsid w:val="00524182"/>
    <w:rsid w:val="0052434A"/>
    <w:rsid w:val="00524A69"/>
    <w:rsid w:val="00527796"/>
    <w:rsid w:val="00532043"/>
    <w:rsid w:val="00537D43"/>
    <w:rsid w:val="005408BA"/>
    <w:rsid w:val="00540EED"/>
    <w:rsid w:val="0055282C"/>
    <w:rsid w:val="00566082"/>
    <w:rsid w:val="00567BD7"/>
    <w:rsid w:val="0057599B"/>
    <w:rsid w:val="00576E3C"/>
    <w:rsid w:val="0058066B"/>
    <w:rsid w:val="00585097"/>
    <w:rsid w:val="00587375"/>
    <w:rsid w:val="00596830"/>
    <w:rsid w:val="005A3E1C"/>
    <w:rsid w:val="005A6346"/>
    <w:rsid w:val="005A75E2"/>
    <w:rsid w:val="005B0659"/>
    <w:rsid w:val="005B49B4"/>
    <w:rsid w:val="005C5E4C"/>
    <w:rsid w:val="005D07F6"/>
    <w:rsid w:val="005D368E"/>
    <w:rsid w:val="005D386B"/>
    <w:rsid w:val="005D6900"/>
    <w:rsid w:val="005D6D5B"/>
    <w:rsid w:val="005E2DFD"/>
    <w:rsid w:val="005E3B4F"/>
    <w:rsid w:val="005F3398"/>
    <w:rsid w:val="005F47E2"/>
    <w:rsid w:val="005F6A3D"/>
    <w:rsid w:val="00604732"/>
    <w:rsid w:val="00605C30"/>
    <w:rsid w:val="0062472F"/>
    <w:rsid w:val="006247B3"/>
    <w:rsid w:val="00636E9B"/>
    <w:rsid w:val="00637957"/>
    <w:rsid w:val="0064461C"/>
    <w:rsid w:val="00670759"/>
    <w:rsid w:val="00671F34"/>
    <w:rsid w:val="00676811"/>
    <w:rsid w:val="0067712B"/>
    <w:rsid w:val="00681489"/>
    <w:rsid w:val="00685C6F"/>
    <w:rsid w:val="00687289"/>
    <w:rsid w:val="00690264"/>
    <w:rsid w:val="0069031A"/>
    <w:rsid w:val="0069108E"/>
    <w:rsid w:val="006951F1"/>
    <w:rsid w:val="00697AFA"/>
    <w:rsid w:val="006B08A7"/>
    <w:rsid w:val="006B099B"/>
    <w:rsid w:val="006B1310"/>
    <w:rsid w:val="006B2732"/>
    <w:rsid w:val="006B4DDC"/>
    <w:rsid w:val="006B6228"/>
    <w:rsid w:val="006B72CC"/>
    <w:rsid w:val="006C4547"/>
    <w:rsid w:val="006D2D0D"/>
    <w:rsid w:val="006D4BA4"/>
    <w:rsid w:val="006E0687"/>
    <w:rsid w:val="006E5693"/>
    <w:rsid w:val="006E58DA"/>
    <w:rsid w:val="006F3788"/>
    <w:rsid w:val="006F383B"/>
    <w:rsid w:val="006F55BB"/>
    <w:rsid w:val="007006AB"/>
    <w:rsid w:val="00707123"/>
    <w:rsid w:val="00707D6E"/>
    <w:rsid w:val="007155B2"/>
    <w:rsid w:val="0071570B"/>
    <w:rsid w:val="007170E3"/>
    <w:rsid w:val="00721DC0"/>
    <w:rsid w:val="00722A5F"/>
    <w:rsid w:val="00723220"/>
    <w:rsid w:val="00724C30"/>
    <w:rsid w:val="007302BB"/>
    <w:rsid w:val="00737C3E"/>
    <w:rsid w:val="00740EE3"/>
    <w:rsid w:val="00742828"/>
    <w:rsid w:val="00755202"/>
    <w:rsid w:val="007616C8"/>
    <w:rsid w:val="00775977"/>
    <w:rsid w:val="00775C72"/>
    <w:rsid w:val="0077695E"/>
    <w:rsid w:val="00782140"/>
    <w:rsid w:val="00783D2A"/>
    <w:rsid w:val="007902EB"/>
    <w:rsid w:val="00792B1C"/>
    <w:rsid w:val="0079359B"/>
    <w:rsid w:val="00794218"/>
    <w:rsid w:val="007A3DB0"/>
    <w:rsid w:val="007A4DE3"/>
    <w:rsid w:val="007A73CD"/>
    <w:rsid w:val="007B1017"/>
    <w:rsid w:val="007B125A"/>
    <w:rsid w:val="007B4E18"/>
    <w:rsid w:val="007C3D58"/>
    <w:rsid w:val="007C3FB2"/>
    <w:rsid w:val="007C6203"/>
    <w:rsid w:val="007D091A"/>
    <w:rsid w:val="007D095D"/>
    <w:rsid w:val="007D4B13"/>
    <w:rsid w:val="007D7AE8"/>
    <w:rsid w:val="007D7D76"/>
    <w:rsid w:val="007E0321"/>
    <w:rsid w:val="007E447C"/>
    <w:rsid w:val="007E4940"/>
    <w:rsid w:val="007E5CFC"/>
    <w:rsid w:val="007F3931"/>
    <w:rsid w:val="00802C3C"/>
    <w:rsid w:val="00807C58"/>
    <w:rsid w:val="008119F6"/>
    <w:rsid w:val="008163BD"/>
    <w:rsid w:val="0081678B"/>
    <w:rsid w:val="0082130C"/>
    <w:rsid w:val="00821E31"/>
    <w:rsid w:val="00825746"/>
    <w:rsid w:val="00826E6F"/>
    <w:rsid w:val="008310CC"/>
    <w:rsid w:val="00837786"/>
    <w:rsid w:val="008403DD"/>
    <w:rsid w:val="00842853"/>
    <w:rsid w:val="0085269E"/>
    <w:rsid w:val="00853F9E"/>
    <w:rsid w:val="00854A79"/>
    <w:rsid w:val="00861A8E"/>
    <w:rsid w:val="008671DB"/>
    <w:rsid w:val="0087085D"/>
    <w:rsid w:val="00877E7E"/>
    <w:rsid w:val="0088271B"/>
    <w:rsid w:val="0088459D"/>
    <w:rsid w:val="0089039B"/>
    <w:rsid w:val="008A2D81"/>
    <w:rsid w:val="008A4EC9"/>
    <w:rsid w:val="008B0245"/>
    <w:rsid w:val="008B27A3"/>
    <w:rsid w:val="008B71A5"/>
    <w:rsid w:val="008C082B"/>
    <w:rsid w:val="008C0C53"/>
    <w:rsid w:val="008C12B4"/>
    <w:rsid w:val="008C7CA1"/>
    <w:rsid w:val="008D3402"/>
    <w:rsid w:val="008D5B19"/>
    <w:rsid w:val="008E109B"/>
    <w:rsid w:val="008E14CD"/>
    <w:rsid w:val="008E26D3"/>
    <w:rsid w:val="00901446"/>
    <w:rsid w:val="0090196F"/>
    <w:rsid w:val="00904BB6"/>
    <w:rsid w:val="00913738"/>
    <w:rsid w:val="00916DFE"/>
    <w:rsid w:val="00925536"/>
    <w:rsid w:val="00927715"/>
    <w:rsid w:val="00943D58"/>
    <w:rsid w:val="00944878"/>
    <w:rsid w:val="00945D4C"/>
    <w:rsid w:val="00955B9A"/>
    <w:rsid w:val="00964D25"/>
    <w:rsid w:val="009650F3"/>
    <w:rsid w:val="00971451"/>
    <w:rsid w:val="009731DF"/>
    <w:rsid w:val="00973EA7"/>
    <w:rsid w:val="00975D1D"/>
    <w:rsid w:val="009864EF"/>
    <w:rsid w:val="00987A81"/>
    <w:rsid w:val="009A28FB"/>
    <w:rsid w:val="009A37C9"/>
    <w:rsid w:val="009A79D2"/>
    <w:rsid w:val="009B114E"/>
    <w:rsid w:val="009C1A36"/>
    <w:rsid w:val="009C1D3A"/>
    <w:rsid w:val="009C6572"/>
    <w:rsid w:val="009E3907"/>
    <w:rsid w:val="009F4BB2"/>
    <w:rsid w:val="009F53D7"/>
    <w:rsid w:val="00A11E2A"/>
    <w:rsid w:val="00A126D7"/>
    <w:rsid w:val="00A139E4"/>
    <w:rsid w:val="00A34130"/>
    <w:rsid w:val="00A36995"/>
    <w:rsid w:val="00A433D5"/>
    <w:rsid w:val="00A47E6D"/>
    <w:rsid w:val="00A50106"/>
    <w:rsid w:val="00A525C8"/>
    <w:rsid w:val="00A53BE5"/>
    <w:rsid w:val="00A5637B"/>
    <w:rsid w:val="00A5776C"/>
    <w:rsid w:val="00A62C1D"/>
    <w:rsid w:val="00A6436C"/>
    <w:rsid w:val="00A658C1"/>
    <w:rsid w:val="00A664AF"/>
    <w:rsid w:val="00A66B11"/>
    <w:rsid w:val="00A7174E"/>
    <w:rsid w:val="00A73D6D"/>
    <w:rsid w:val="00A83C2B"/>
    <w:rsid w:val="00A91994"/>
    <w:rsid w:val="00AA1D22"/>
    <w:rsid w:val="00AA1EFC"/>
    <w:rsid w:val="00AA3695"/>
    <w:rsid w:val="00AB695A"/>
    <w:rsid w:val="00AC0825"/>
    <w:rsid w:val="00AC485E"/>
    <w:rsid w:val="00AF3F8D"/>
    <w:rsid w:val="00AF4FA0"/>
    <w:rsid w:val="00AF6B76"/>
    <w:rsid w:val="00B00671"/>
    <w:rsid w:val="00B04B94"/>
    <w:rsid w:val="00B10CDC"/>
    <w:rsid w:val="00B20F68"/>
    <w:rsid w:val="00B25682"/>
    <w:rsid w:val="00B300AB"/>
    <w:rsid w:val="00B30533"/>
    <w:rsid w:val="00B35EEB"/>
    <w:rsid w:val="00B40104"/>
    <w:rsid w:val="00B43813"/>
    <w:rsid w:val="00B43AB8"/>
    <w:rsid w:val="00B4407D"/>
    <w:rsid w:val="00B466FD"/>
    <w:rsid w:val="00B52A76"/>
    <w:rsid w:val="00B66894"/>
    <w:rsid w:val="00B7559E"/>
    <w:rsid w:val="00B81643"/>
    <w:rsid w:val="00B90030"/>
    <w:rsid w:val="00B9017F"/>
    <w:rsid w:val="00B9357F"/>
    <w:rsid w:val="00B93ADC"/>
    <w:rsid w:val="00BA0B83"/>
    <w:rsid w:val="00BA209F"/>
    <w:rsid w:val="00BA25FA"/>
    <w:rsid w:val="00BA323F"/>
    <w:rsid w:val="00BB684A"/>
    <w:rsid w:val="00BC1FC1"/>
    <w:rsid w:val="00BC491F"/>
    <w:rsid w:val="00BC6C65"/>
    <w:rsid w:val="00BD3FA7"/>
    <w:rsid w:val="00BE43A1"/>
    <w:rsid w:val="00BF6C4F"/>
    <w:rsid w:val="00C06628"/>
    <w:rsid w:val="00C106B4"/>
    <w:rsid w:val="00C10BA2"/>
    <w:rsid w:val="00C17CD7"/>
    <w:rsid w:val="00C30A5F"/>
    <w:rsid w:val="00C30A77"/>
    <w:rsid w:val="00C30E5A"/>
    <w:rsid w:val="00C34F6E"/>
    <w:rsid w:val="00C361A4"/>
    <w:rsid w:val="00C50AB2"/>
    <w:rsid w:val="00C52DFC"/>
    <w:rsid w:val="00C559F6"/>
    <w:rsid w:val="00C727C2"/>
    <w:rsid w:val="00C729D5"/>
    <w:rsid w:val="00C7370A"/>
    <w:rsid w:val="00C7421F"/>
    <w:rsid w:val="00C7603F"/>
    <w:rsid w:val="00C81B0C"/>
    <w:rsid w:val="00C838B1"/>
    <w:rsid w:val="00C87320"/>
    <w:rsid w:val="00C9208E"/>
    <w:rsid w:val="00C93A1E"/>
    <w:rsid w:val="00C93D27"/>
    <w:rsid w:val="00C9677D"/>
    <w:rsid w:val="00CA6D61"/>
    <w:rsid w:val="00CC6F57"/>
    <w:rsid w:val="00CD4701"/>
    <w:rsid w:val="00CD692A"/>
    <w:rsid w:val="00CD74AE"/>
    <w:rsid w:val="00CE08E8"/>
    <w:rsid w:val="00CF5079"/>
    <w:rsid w:val="00CF579D"/>
    <w:rsid w:val="00D00AD5"/>
    <w:rsid w:val="00D04B3F"/>
    <w:rsid w:val="00D06BCF"/>
    <w:rsid w:val="00D114FA"/>
    <w:rsid w:val="00D1530C"/>
    <w:rsid w:val="00D22280"/>
    <w:rsid w:val="00D26324"/>
    <w:rsid w:val="00D31445"/>
    <w:rsid w:val="00D320C5"/>
    <w:rsid w:val="00D44471"/>
    <w:rsid w:val="00D60489"/>
    <w:rsid w:val="00D627F6"/>
    <w:rsid w:val="00D66D34"/>
    <w:rsid w:val="00D700C3"/>
    <w:rsid w:val="00D70B61"/>
    <w:rsid w:val="00D7191A"/>
    <w:rsid w:val="00D72506"/>
    <w:rsid w:val="00D74607"/>
    <w:rsid w:val="00D93295"/>
    <w:rsid w:val="00D9468D"/>
    <w:rsid w:val="00D96A71"/>
    <w:rsid w:val="00DA1100"/>
    <w:rsid w:val="00DA4286"/>
    <w:rsid w:val="00DA4F87"/>
    <w:rsid w:val="00DA79A9"/>
    <w:rsid w:val="00DB2A85"/>
    <w:rsid w:val="00DB711F"/>
    <w:rsid w:val="00DB7B62"/>
    <w:rsid w:val="00DC724E"/>
    <w:rsid w:val="00DC7B18"/>
    <w:rsid w:val="00DD786B"/>
    <w:rsid w:val="00DE71F1"/>
    <w:rsid w:val="00DF2CA7"/>
    <w:rsid w:val="00DF56DD"/>
    <w:rsid w:val="00E03872"/>
    <w:rsid w:val="00E05725"/>
    <w:rsid w:val="00E13965"/>
    <w:rsid w:val="00E16496"/>
    <w:rsid w:val="00E2302D"/>
    <w:rsid w:val="00E35930"/>
    <w:rsid w:val="00E42ED2"/>
    <w:rsid w:val="00E457FF"/>
    <w:rsid w:val="00E46540"/>
    <w:rsid w:val="00E56568"/>
    <w:rsid w:val="00E56828"/>
    <w:rsid w:val="00E57F19"/>
    <w:rsid w:val="00E73C1A"/>
    <w:rsid w:val="00E76AB5"/>
    <w:rsid w:val="00E8420B"/>
    <w:rsid w:val="00E84943"/>
    <w:rsid w:val="00E84CA3"/>
    <w:rsid w:val="00E85EF4"/>
    <w:rsid w:val="00E8799E"/>
    <w:rsid w:val="00E96943"/>
    <w:rsid w:val="00E9710D"/>
    <w:rsid w:val="00E976C0"/>
    <w:rsid w:val="00EB034D"/>
    <w:rsid w:val="00EB45AF"/>
    <w:rsid w:val="00EB74A7"/>
    <w:rsid w:val="00EC0A44"/>
    <w:rsid w:val="00EC2725"/>
    <w:rsid w:val="00EC3353"/>
    <w:rsid w:val="00EC3493"/>
    <w:rsid w:val="00ED28D0"/>
    <w:rsid w:val="00ED574D"/>
    <w:rsid w:val="00EE2153"/>
    <w:rsid w:val="00EF02A6"/>
    <w:rsid w:val="00F067A6"/>
    <w:rsid w:val="00F112A5"/>
    <w:rsid w:val="00F11E27"/>
    <w:rsid w:val="00F275FE"/>
    <w:rsid w:val="00F35214"/>
    <w:rsid w:val="00F36A80"/>
    <w:rsid w:val="00F36CD2"/>
    <w:rsid w:val="00F373C1"/>
    <w:rsid w:val="00F377E8"/>
    <w:rsid w:val="00F41193"/>
    <w:rsid w:val="00F4745A"/>
    <w:rsid w:val="00F501B1"/>
    <w:rsid w:val="00F50B1D"/>
    <w:rsid w:val="00F5112D"/>
    <w:rsid w:val="00F525A7"/>
    <w:rsid w:val="00F6705D"/>
    <w:rsid w:val="00F71E66"/>
    <w:rsid w:val="00F7379D"/>
    <w:rsid w:val="00F810CC"/>
    <w:rsid w:val="00F840C0"/>
    <w:rsid w:val="00F95E0C"/>
    <w:rsid w:val="00F96B71"/>
    <w:rsid w:val="00FB3CF7"/>
    <w:rsid w:val="00FB4361"/>
    <w:rsid w:val="00FB4521"/>
    <w:rsid w:val="00FB482D"/>
    <w:rsid w:val="00FC00E2"/>
    <w:rsid w:val="00FC144A"/>
    <w:rsid w:val="00FC25DB"/>
    <w:rsid w:val="00FC4F87"/>
    <w:rsid w:val="00FD07F0"/>
    <w:rsid w:val="00FD1D0C"/>
    <w:rsid w:val="00FE1CC1"/>
    <w:rsid w:val="00FE5585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E9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7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73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70A"/>
  </w:style>
  <w:style w:type="paragraph" w:styleId="Pidipagina">
    <w:name w:val="footer"/>
    <w:basedOn w:val="Normale"/>
    <w:link w:val="PidipaginaCarattere"/>
    <w:uiPriority w:val="99"/>
    <w:unhideWhenUsed/>
    <w:rsid w:val="00C73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70A"/>
  </w:style>
  <w:style w:type="character" w:customStyle="1" w:styleId="views-label">
    <w:name w:val="views-label"/>
    <w:basedOn w:val="Carpredefinitoparagrafo"/>
    <w:rsid w:val="00C7370A"/>
  </w:style>
  <w:style w:type="character" w:styleId="Collegamentoipertestuale">
    <w:name w:val="Hyperlink"/>
    <w:basedOn w:val="Carpredefinitoparagrafo"/>
    <w:unhideWhenUsed/>
    <w:rsid w:val="00C737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4745A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247B3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6247B3"/>
    <w:rPr>
      <w:rFonts w:ascii="Consolas" w:eastAsia="Times New Roman" w:hAnsi="Consolas"/>
      <w:sz w:val="21"/>
      <w:szCs w:val="21"/>
      <w:lang w:eastAsia="en-US"/>
    </w:rPr>
  </w:style>
  <w:style w:type="paragraph" w:customStyle="1" w:styleId="c7">
    <w:name w:val="c7"/>
    <w:basedOn w:val="Normale"/>
    <w:rsid w:val="003B7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5">
    <w:name w:val="c5"/>
    <w:basedOn w:val="Carpredefinitoparagrafo"/>
    <w:rsid w:val="003B7E36"/>
  </w:style>
  <w:style w:type="paragraph" w:styleId="Corpodeltesto">
    <w:name w:val="Body Text"/>
    <w:basedOn w:val="Normale"/>
    <w:link w:val="CorpodeltestoCarattere"/>
    <w:qFormat/>
    <w:rsid w:val="0088271B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rsid w:val="0088271B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Didascalia1">
    <w:name w:val="Didascalia1"/>
    <w:basedOn w:val="Normale"/>
    <w:rsid w:val="0088271B"/>
    <w:pPr>
      <w:spacing w:after="120" w:line="240" w:lineRule="auto"/>
    </w:pPr>
    <w:rPr>
      <w:rFonts w:asciiTheme="minorHAnsi" w:eastAsiaTheme="minorHAnsi" w:hAnsiTheme="minorHAnsi" w:cstheme="minorBidi"/>
      <w:i/>
      <w:sz w:val="24"/>
      <w:szCs w:val="24"/>
      <w:lang w:val="en-US"/>
    </w:rPr>
  </w:style>
  <w:style w:type="paragraph" w:customStyle="1" w:styleId="ox-a197786ed5-msonormal">
    <w:name w:val="ox-a197786ed5-msonormal"/>
    <w:basedOn w:val="Normale"/>
    <w:rsid w:val="00821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82130C"/>
  </w:style>
  <w:style w:type="character" w:styleId="Enfasigrassetto">
    <w:name w:val="Strong"/>
    <w:basedOn w:val="Carpredefinitoparagrafo"/>
    <w:uiPriority w:val="22"/>
    <w:qFormat/>
    <w:rsid w:val="0082130C"/>
    <w:rPr>
      <w:b/>
      <w:bCs/>
    </w:rPr>
  </w:style>
  <w:style w:type="paragraph" w:customStyle="1" w:styleId="ox-a197786ed5-gmail-m4115623604568854062msolistparagraph">
    <w:name w:val="ox-a197786ed5-gmail-m4115623604568854062msolistparagraph"/>
    <w:basedOn w:val="Normale"/>
    <w:rsid w:val="00821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ox-87b8d53500-msonormal">
    <w:name w:val="ox-87b8d53500-msonormal"/>
    <w:basedOn w:val="Normale"/>
    <w:rsid w:val="002C2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ox-87b8d53500-gmail-msolistparagraph">
    <w:name w:val="ox-87b8d53500-gmail-msolistparagraph"/>
    <w:basedOn w:val="Normale"/>
    <w:rsid w:val="002C2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E08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4CFC6-8C22-4CCE-9AAF-8C0D6F9F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Links>
    <vt:vector size="6" baseType="variant"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mailto:americo.dibenedetto@crabruzzo.it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Avv.Tomassoni</dc:creator>
  <cp:lastModifiedBy>alessandro.tomassoni</cp:lastModifiedBy>
  <cp:revision>4</cp:revision>
  <cp:lastPrinted>2023-06-29T14:31:00Z</cp:lastPrinted>
  <dcterms:created xsi:type="dcterms:W3CDTF">2023-06-29T14:31:00Z</dcterms:created>
  <dcterms:modified xsi:type="dcterms:W3CDTF">2023-06-29T14:31:00Z</dcterms:modified>
</cp:coreProperties>
</file>