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C96F0" w14:textId="381C6A7F" w:rsidR="00BF3A22" w:rsidRDefault="00BF3A22" w:rsidP="00BF3A22">
      <w:pPr>
        <w:widowControl/>
        <w:shd w:val="clear" w:color="auto" w:fill="FFFFFF"/>
        <w:autoSpaceDE/>
        <w:autoSpaceDN/>
        <w:rPr>
          <w:rFonts w:ascii="Cambria" w:hAnsi="Cambria" w:cs="Arial"/>
          <w:color w:val="3E3E3E"/>
          <w:sz w:val="24"/>
          <w:szCs w:val="24"/>
        </w:rPr>
      </w:pPr>
      <w:r>
        <w:rPr>
          <w:rFonts w:ascii="Cambria" w:hAnsi="Cambria" w:cs="Arial"/>
          <w:color w:val="3E3E3E"/>
          <w:sz w:val="24"/>
          <w:szCs w:val="24"/>
        </w:rPr>
        <w:t>Comunicato stampa</w:t>
      </w:r>
    </w:p>
    <w:p w14:paraId="352E5225" w14:textId="249BA7E9" w:rsidR="00BF3A22" w:rsidRDefault="00BF3A22" w:rsidP="00BF3A22">
      <w:pPr>
        <w:widowControl/>
        <w:shd w:val="clear" w:color="auto" w:fill="FFFFFF"/>
        <w:autoSpaceDE/>
        <w:autoSpaceDN/>
        <w:rPr>
          <w:rFonts w:ascii="Cambria" w:hAnsi="Cambria" w:cs="Arial"/>
          <w:color w:val="3E3E3E"/>
          <w:sz w:val="24"/>
          <w:szCs w:val="24"/>
        </w:rPr>
      </w:pPr>
      <w:r>
        <w:rPr>
          <w:rFonts w:ascii="Cambria" w:hAnsi="Cambria" w:cs="Arial"/>
          <w:color w:val="3E3E3E"/>
          <w:sz w:val="24"/>
          <w:szCs w:val="24"/>
        </w:rPr>
        <w:t>Pietrucci: Assurdo che TUA abolisca il collegamento tra l’Alto Sangro e Roma. La società ci ripensi</w:t>
      </w:r>
    </w:p>
    <w:p w14:paraId="6E782A7F" w14:textId="77777777" w:rsidR="00BF3A22" w:rsidRDefault="00BF3A22" w:rsidP="00BF3A22">
      <w:pPr>
        <w:widowControl/>
        <w:shd w:val="clear" w:color="auto" w:fill="FFFFFF"/>
        <w:autoSpaceDE/>
        <w:autoSpaceDN/>
        <w:rPr>
          <w:rFonts w:ascii="Cambria" w:hAnsi="Cambria" w:cs="Arial"/>
          <w:color w:val="3E3E3E"/>
          <w:sz w:val="24"/>
          <w:szCs w:val="24"/>
        </w:rPr>
      </w:pPr>
    </w:p>
    <w:p w14:paraId="0A83B4FE" w14:textId="53F3359C" w:rsidR="00BF3A22" w:rsidRPr="009F180B" w:rsidRDefault="00BF3A22" w:rsidP="00BF3A22">
      <w:pPr>
        <w:widowControl/>
        <w:shd w:val="clear" w:color="auto" w:fill="FFFFFF"/>
        <w:autoSpaceDE/>
        <w:autoSpaceDN/>
        <w:rPr>
          <w:rFonts w:ascii="Cambria" w:hAnsi="Cambria" w:cs="Arial"/>
          <w:color w:val="3E3E3E"/>
          <w:sz w:val="24"/>
          <w:szCs w:val="24"/>
        </w:rPr>
      </w:pPr>
      <w:r w:rsidRPr="009F180B">
        <w:rPr>
          <w:rFonts w:ascii="Cambria" w:hAnsi="Cambria" w:cs="Arial"/>
          <w:color w:val="3E3E3E"/>
          <w:sz w:val="24"/>
          <w:szCs w:val="24"/>
        </w:rPr>
        <w:t>Non c’era bisogno, purtroppo, di avere ulteriori prove del cinismo, dell’ipocrisia e dell’ostilità con cui la Regione targata Marsilio si accanisce contro l’Abruzzo interno e montano.</w:t>
      </w:r>
    </w:p>
    <w:p w14:paraId="79C317B6" w14:textId="77777777" w:rsidR="00BF3A22" w:rsidRPr="009F180B" w:rsidRDefault="00BF3A22" w:rsidP="00BF3A22">
      <w:pPr>
        <w:widowControl/>
        <w:shd w:val="clear" w:color="auto" w:fill="FFFFFF"/>
        <w:autoSpaceDE/>
        <w:autoSpaceDN/>
        <w:rPr>
          <w:rFonts w:ascii="Cambria" w:hAnsi="Cambria" w:cs="Arial"/>
          <w:color w:val="3E3E3E"/>
          <w:sz w:val="24"/>
          <w:szCs w:val="24"/>
        </w:rPr>
      </w:pPr>
      <w:r w:rsidRPr="009F180B">
        <w:rPr>
          <w:rFonts w:ascii="Cambria" w:hAnsi="Cambria" w:cs="Arial"/>
          <w:color w:val="3E3E3E"/>
          <w:sz w:val="24"/>
          <w:szCs w:val="24"/>
        </w:rPr>
        <w:t xml:space="preserve">L’ultima dimostrazione – l’ennesima – arriva da Pescasseroli dove il Comune con amarezza comunica </w:t>
      </w:r>
      <w:r w:rsidRPr="00B32706">
        <w:rPr>
          <w:rFonts w:ascii="Cambria" w:hAnsi="Cambria" w:cs="Arial"/>
          <w:color w:val="3E3E3E"/>
          <w:sz w:val="24"/>
          <w:szCs w:val="24"/>
        </w:rPr>
        <w:t xml:space="preserve">che </w:t>
      </w:r>
      <w:r w:rsidRPr="009F180B">
        <w:rPr>
          <w:rFonts w:ascii="Cambria" w:hAnsi="Cambria" w:cs="Arial"/>
          <w:color w:val="3E3E3E"/>
          <w:sz w:val="24"/>
          <w:szCs w:val="24"/>
        </w:rPr>
        <w:t>TUA (</w:t>
      </w:r>
      <w:r w:rsidRPr="00B32706">
        <w:rPr>
          <w:rFonts w:ascii="Cambria" w:hAnsi="Cambria" w:cs="Arial"/>
          <w:color w:val="3E3E3E"/>
          <w:sz w:val="24"/>
          <w:szCs w:val="24"/>
        </w:rPr>
        <w:t>la Società Unica Abruzz</w:t>
      </w:r>
      <w:r w:rsidRPr="009F180B">
        <w:rPr>
          <w:rFonts w:ascii="Cambria" w:hAnsi="Cambria" w:cs="Arial"/>
          <w:color w:val="3E3E3E"/>
          <w:sz w:val="24"/>
          <w:szCs w:val="24"/>
        </w:rPr>
        <w:t>ese di Trasporto SpA)</w:t>
      </w:r>
      <w:r w:rsidRPr="00B32706">
        <w:rPr>
          <w:rFonts w:ascii="Cambria" w:hAnsi="Cambria" w:cs="Arial"/>
          <w:color w:val="3E3E3E"/>
          <w:sz w:val="24"/>
          <w:szCs w:val="24"/>
        </w:rPr>
        <w:t xml:space="preserve"> ha deciso di sopprimere le corse che per un breve periodo hanno collegato l’Alto Sangro alla Capitale nei fine settimana, con la line</w:t>
      </w:r>
      <w:r w:rsidRPr="009F180B">
        <w:rPr>
          <w:rFonts w:ascii="Cambria" w:hAnsi="Cambria" w:cs="Arial"/>
          <w:color w:val="3E3E3E"/>
          <w:sz w:val="24"/>
          <w:szCs w:val="24"/>
        </w:rPr>
        <w:t>a Roma Tiburtina – Pescasseroli</w:t>
      </w:r>
      <w:r w:rsidRPr="00B32706">
        <w:rPr>
          <w:rFonts w:ascii="Cambria" w:hAnsi="Cambria" w:cs="Arial"/>
          <w:color w:val="3E3E3E"/>
          <w:sz w:val="24"/>
          <w:szCs w:val="24"/>
        </w:rPr>
        <w:t>.</w:t>
      </w:r>
    </w:p>
    <w:p w14:paraId="4C719E19" w14:textId="77777777" w:rsidR="00BF3A22" w:rsidRPr="009F180B" w:rsidRDefault="00BF3A22" w:rsidP="00BF3A22">
      <w:pPr>
        <w:widowControl/>
        <w:shd w:val="clear" w:color="auto" w:fill="FFFFFF"/>
        <w:autoSpaceDE/>
        <w:autoSpaceDN/>
        <w:rPr>
          <w:rFonts w:ascii="Cambria" w:hAnsi="Cambria" w:cs="Arial"/>
          <w:color w:val="3E3E3E"/>
          <w:sz w:val="24"/>
          <w:szCs w:val="24"/>
        </w:rPr>
      </w:pPr>
      <w:r w:rsidRPr="009F180B">
        <w:rPr>
          <w:rFonts w:ascii="Cambria" w:hAnsi="Cambria" w:cs="Arial"/>
          <w:color w:val="3E3E3E"/>
          <w:sz w:val="24"/>
          <w:szCs w:val="24"/>
        </w:rPr>
        <w:t>Naturalmente la scelta non è stata concertata e discussa con gli amministratori locali, ma semplicemente comunicata per PEC: come i peggiori padroni che licenziano i dipendenti con una email, magari alla vigilia di Natale.</w:t>
      </w:r>
    </w:p>
    <w:p w14:paraId="3DCAFE06" w14:textId="77777777" w:rsidR="00BF3A22" w:rsidRPr="00B32706" w:rsidRDefault="00BF3A22" w:rsidP="00BF3A22">
      <w:pPr>
        <w:widowControl/>
        <w:shd w:val="clear" w:color="auto" w:fill="FFFFFF"/>
        <w:autoSpaceDE/>
        <w:autoSpaceDN/>
        <w:rPr>
          <w:rFonts w:ascii="Cambria" w:hAnsi="Cambria" w:cs="Arial"/>
          <w:color w:val="3E3E3E"/>
          <w:sz w:val="24"/>
          <w:szCs w:val="24"/>
        </w:rPr>
      </w:pPr>
      <w:r w:rsidRPr="009F180B">
        <w:rPr>
          <w:rFonts w:ascii="Cambria" w:hAnsi="Cambria" w:cs="Arial"/>
          <w:color w:val="3E3E3E"/>
          <w:sz w:val="24"/>
          <w:szCs w:val="24"/>
        </w:rPr>
        <w:t xml:space="preserve">E infatti, alla vigilia della stagione estiva dove si può registrare un incremento di traffico, la TUA informa i Sindaci dell’Alto Sangro che le corse saranno soppresse </w:t>
      </w:r>
      <w:r w:rsidRPr="00B32706">
        <w:rPr>
          <w:rFonts w:ascii="Cambria" w:hAnsi="Cambria" w:cs="Arial"/>
          <w:color w:val="3E3E3E"/>
          <w:sz w:val="24"/>
          <w:szCs w:val="24"/>
        </w:rPr>
        <w:t>a partire da sabato 4 agosto con la motivazione che “</w:t>
      </w:r>
      <w:r w:rsidRPr="00B32706">
        <w:rPr>
          <w:rFonts w:ascii="Cambria" w:hAnsi="Cambria" w:cs="Arial"/>
          <w:i/>
          <w:color w:val="3E3E3E"/>
          <w:sz w:val="24"/>
          <w:szCs w:val="24"/>
        </w:rPr>
        <w:t>la linea non fa garantire un volume di vendite tale da garantire l’equilibrio economico sperato</w:t>
      </w:r>
      <w:r w:rsidRPr="00B32706">
        <w:rPr>
          <w:rFonts w:ascii="Cambria" w:hAnsi="Cambria" w:cs="Arial"/>
          <w:color w:val="3E3E3E"/>
          <w:sz w:val="24"/>
          <w:szCs w:val="24"/>
        </w:rPr>
        <w:t>”.</w:t>
      </w:r>
    </w:p>
    <w:p w14:paraId="2F7FF6F6" w14:textId="77777777" w:rsidR="00BF3A22" w:rsidRPr="009F180B" w:rsidRDefault="00BF3A22" w:rsidP="00BF3A22">
      <w:pPr>
        <w:widowControl/>
        <w:shd w:val="clear" w:color="auto" w:fill="FFFFFF"/>
        <w:autoSpaceDE/>
        <w:autoSpaceDN/>
        <w:rPr>
          <w:rFonts w:ascii="Cambria" w:hAnsi="Cambria" w:cs="Arial"/>
          <w:color w:val="3E3E3E"/>
          <w:sz w:val="24"/>
          <w:szCs w:val="24"/>
        </w:rPr>
      </w:pPr>
      <w:r w:rsidRPr="009F180B">
        <w:rPr>
          <w:rFonts w:ascii="Cambria" w:hAnsi="Cambria" w:cs="Arial"/>
          <w:color w:val="3E3E3E"/>
          <w:sz w:val="24"/>
          <w:szCs w:val="24"/>
        </w:rPr>
        <w:t>La rabbia e l’indignazione del Sindaco di Pescasseroli sono sacrosante: la TUA è una società pubblica e come tale interviene proprio dove il “mercato” è più fragile e dove c’è bisogno di integrare con le risorse dello Stato il contributo degli utenti. Altrimenti basterebbe qualsiasi privato a garantire il servizio!</w:t>
      </w:r>
    </w:p>
    <w:p w14:paraId="5B31F97B" w14:textId="77777777" w:rsidR="00BF3A22" w:rsidRPr="00B32706" w:rsidRDefault="00BF3A22" w:rsidP="00BF3A22">
      <w:pPr>
        <w:widowControl/>
        <w:shd w:val="clear" w:color="auto" w:fill="FFFFFF"/>
        <w:autoSpaceDE/>
        <w:autoSpaceDN/>
        <w:rPr>
          <w:rFonts w:ascii="Cambria" w:hAnsi="Cambria" w:cs="Arial"/>
          <w:color w:val="3E3E3E"/>
          <w:sz w:val="24"/>
          <w:szCs w:val="24"/>
        </w:rPr>
      </w:pPr>
      <w:r w:rsidRPr="009F180B">
        <w:rPr>
          <w:rFonts w:ascii="Cambria" w:hAnsi="Cambria" w:cs="Arial"/>
          <w:color w:val="3E3E3E"/>
          <w:sz w:val="24"/>
          <w:szCs w:val="24"/>
        </w:rPr>
        <w:t xml:space="preserve">Inoltre i dirigenti di TUA dovrebbero saper </w:t>
      </w:r>
      <w:r w:rsidRPr="00B32706">
        <w:rPr>
          <w:rFonts w:ascii="Cambria" w:hAnsi="Cambria" w:cs="Arial"/>
          <w:color w:val="3E3E3E"/>
          <w:sz w:val="24"/>
          <w:szCs w:val="24"/>
        </w:rPr>
        <w:t>prevedere il volume di affari che può generare (o</w:t>
      </w:r>
      <w:r w:rsidRPr="009F180B">
        <w:rPr>
          <w:rFonts w:ascii="Cambria" w:hAnsi="Cambria" w:cs="Arial"/>
          <w:color w:val="3E3E3E"/>
          <w:sz w:val="24"/>
          <w:szCs w:val="24"/>
        </w:rPr>
        <w:t xml:space="preserve"> non generare)</w:t>
      </w:r>
      <w:r w:rsidRPr="00B32706">
        <w:rPr>
          <w:rFonts w:ascii="Cambria" w:hAnsi="Cambria" w:cs="Arial"/>
          <w:color w:val="3E3E3E"/>
          <w:sz w:val="24"/>
          <w:szCs w:val="24"/>
        </w:rPr>
        <w:t xml:space="preserve"> un</w:t>
      </w:r>
      <w:r w:rsidRPr="009F180B">
        <w:rPr>
          <w:rFonts w:ascii="Cambria" w:hAnsi="Cambria" w:cs="Arial"/>
          <w:color w:val="3E3E3E"/>
          <w:sz w:val="24"/>
          <w:szCs w:val="24"/>
        </w:rPr>
        <w:t>a sua</w:t>
      </w:r>
      <w:r w:rsidRPr="00B32706">
        <w:rPr>
          <w:rFonts w:ascii="Cambria" w:hAnsi="Cambria" w:cs="Arial"/>
          <w:color w:val="3E3E3E"/>
          <w:sz w:val="24"/>
          <w:szCs w:val="24"/>
        </w:rPr>
        <w:t xml:space="preserve"> </w:t>
      </w:r>
      <w:r w:rsidRPr="009F180B">
        <w:rPr>
          <w:rFonts w:ascii="Cambria" w:hAnsi="Cambria" w:cs="Arial"/>
          <w:color w:val="3E3E3E"/>
          <w:sz w:val="24"/>
          <w:szCs w:val="24"/>
        </w:rPr>
        <w:t xml:space="preserve">scelta operativa, calcolarne i costi, ipotizzarne l’andamento stagionale, valutarla con gli amministratori locali. Averla abolita fa capire che </w:t>
      </w:r>
      <w:r w:rsidRPr="00B32706">
        <w:rPr>
          <w:rFonts w:ascii="Cambria" w:hAnsi="Cambria" w:cs="Arial"/>
          <w:color w:val="3E3E3E"/>
          <w:sz w:val="24"/>
          <w:szCs w:val="24"/>
        </w:rPr>
        <w:t>l’attivazione temporanea di questo servizio sia stata solo una mossa di facciata.</w:t>
      </w:r>
      <w:r w:rsidRPr="009F180B">
        <w:rPr>
          <w:rFonts w:ascii="Cambria" w:hAnsi="Cambria" w:cs="Arial"/>
          <w:color w:val="3E3E3E"/>
          <w:sz w:val="24"/>
          <w:szCs w:val="24"/>
        </w:rPr>
        <w:t xml:space="preserve"> </w:t>
      </w:r>
      <w:r w:rsidRPr="00B32706">
        <w:rPr>
          <w:rFonts w:ascii="Cambria" w:hAnsi="Cambria" w:cs="Arial"/>
          <w:color w:val="3E3E3E"/>
          <w:sz w:val="24"/>
          <w:szCs w:val="24"/>
        </w:rPr>
        <w:t xml:space="preserve">Del resto </w:t>
      </w:r>
      <w:r w:rsidRPr="009F180B">
        <w:rPr>
          <w:rFonts w:ascii="Cambria" w:hAnsi="Cambria" w:cs="Arial"/>
          <w:color w:val="3E3E3E"/>
          <w:sz w:val="24"/>
          <w:szCs w:val="24"/>
        </w:rPr>
        <w:t>TUA</w:t>
      </w:r>
      <w:r w:rsidRPr="00B32706">
        <w:rPr>
          <w:rFonts w:ascii="Cambria" w:hAnsi="Cambria" w:cs="Arial"/>
          <w:color w:val="3E3E3E"/>
          <w:sz w:val="24"/>
          <w:szCs w:val="24"/>
        </w:rPr>
        <w:t xml:space="preserve"> </w:t>
      </w:r>
      <w:r w:rsidRPr="009F180B">
        <w:rPr>
          <w:rFonts w:ascii="Cambria" w:hAnsi="Cambria" w:cs="Arial"/>
          <w:color w:val="3E3E3E"/>
          <w:sz w:val="24"/>
          <w:szCs w:val="24"/>
        </w:rPr>
        <w:t>in queste poche settimane</w:t>
      </w:r>
      <w:r w:rsidRPr="00B32706">
        <w:rPr>
          <w:rFonts w:ascii="Cambria" w:hAnsi="Cambria" w:cs="Arial"/>
          <w:color w:val="3E3E3E"/>
          <w:sz w:val="24"/>
          <w:szCs w:val="24"/>
        </w:rPr>
        <w:t xml:space="preserve"> non </w:t>
      </w:r>
      <w:r w:rsidRPr="009F180B">
        <w:rPr>
          <w:rFonts w:ascii="Cambria" w:hAnsi="Cambria" w:cs="Arial"/>
          <w:color w:val="3E3E3E"/>
          <w:sz w:val="24"/>
          <w:szCs w:val="24"/>
        </w:rPr>
        <w:t xml:space="preserve">ha attivato </w:t>
      </w:r>
      <w:r w:rsidRPr="00B32706">
        <w:rPr>
          <w:rFonts w:ascii="Cambria" w:hAnsi="Cambria" w:cs="Arial"/>
          <w:color w:val="3E3E3E"/>
          <w:sz w:val="24"/>
          <w:szCs w:val="24"/>
        </w:rPr>
        <w:t>nessuna strategia informativa e di marketing</w:t>
      </w:r>
      <w:r w:rsidRPr="009F180B">
        <w:rPr>
          <w:rFonts w:ascii="Cambria" w:hAnsi="Cambria" w:cs="Arial"/>
          <w:color w:val="3E3E3E"/>
          <w:sz w:val="24"/>
          <w:szCs w:val="24"/>
        </w:rPr>
        <w:t xml:space="preserve"> per promuovere il servizio tranne una bella</w:t>
      </w:r>
      <w:r w:rsidRPr="00B32706">
        <w:rPr>
          <w:rFonts w:ascii="Cambria" w:hAnsi="Cambria" w:cs="Arial"/>
          <w:color w:val="3E3E3E"/>
          <w:sz w:val="24"/>
          <w:szCs w:val="24"/>
        </w:rPr>
        <w:t xml:space="preserve"> foto pubblicata su un quotidiano locale dei vertici della Società con esponenti politici di Fratelli d’Italia locali e regionali.</w:t>
      </w:r>
    </w:p>
    <w:p w14:paraId="273CD3C7" w14:textId="5EEAB7FB" w:rsidR="00BF3A22" w:rsidRPr="009F180B" w:rsidRDefault="00BF3A22" w:rsidP="00BF3A22">
      <w:pPr>
        <w:widowControl/>
        <w:shd w:val="clear" w:color="auto" w:fill="FFFFFF"/>
        <w:autoSpaceDE/>
        <w:autoSpaceDN/>
        <w:rPr>
          <w:rFonts w:ascii="Cambria" w:hAnsi="Cambria" w:cs="Arial"/>
          <w:color w:val="3E3E3E"/>
          <w:sz w:val="24"/>
          <w:szCs w:val="24"/>
        </w:rPr>
      </w:pPr>
      <w:r w:rsidRPr="009F180B">
        <w:rPr>
          <w:rFonts w:ascii="Cambria" w:hAnsi="Cambria" w:cs="Arial"/>
          <w:color w:val="3E3E3E"/>
          <w:sz w:val="24"/>
          <w:szCs w:val="24"/>
        </w:rPr>
        <w:t>Infine, è fin troppo facile e triste ricordare che non basta destinare milioni di euro al Napoli Calcio per risolvere i problemi dell’Abruzzo montano: servono soluzioni strutturali</w:t>
      </w:r>
      <w:r w:rsidRPr="00B32706">
        <w:rPr>
          <w:rFonts w:ascii="Cambria" w:hAnsi="Cambria" w:cs="Arial"/>
          <w:color w:val="3E3E3E"/>
          <w:sz w:val="24"/>
          <w:szCs w:val="24"/>
        </w:rPr>
        <w:t xml:space="preserve"> e </w:t>
      </w:r>
      <w:r w:rsidRPr="009F180B">
        <w:rPr>
          <w:rFonts w:ascii="Cambria" w:hAnsi="Cambria" w:cs="Arial"/>
          <w:color w:val="3E3E3E"/>
          <w:sz w:val="24"/>
          <w:szCs w:val="24"/>
        </w:rPr>
        <w:t>per garantire servizi, attività e</w:t>
      </w:r>
      <w:r w:rsidRPr="00B32706">
        <w:rPr>
          <w:rFonts w:ascii="Cambria" w:hAnsi="Cambria" w:cs="Arial"/>
          <w:color w:val="3E3E3E"/>
          <w:sz w:val="24"/>
          <w:szCs w:val="24"/>
        </w:rPr>
        <w:t xml:space="preserve"> presidi pubb</w:t>
      </w:r>
      <w:r>
        <w:rPr>
          <w:rFonts w:ascii="Cambria" w:hAnsi="Cambria" w:cs="Arial"/>
          <w:color w:val="3E3E3E"/>
          <w:sz w:val="24"/>
          <w:szCs w:val="24"/>
        </w:rPr>
        <w:t>lici nei</w:t>
      </w:r>
      <w:r w:rsidRPr="009F180B">
        <w:rPr>
          <w:rFonts w:ascii="Cambria" w:hAnsi="Cambria" w:cs="Arial"/>
          <w:color w:val="3E3E3E"/>
          <w:sz w:val="24"/>
          <w:szCs w:val="24"/>
        </w:rPr>
        <w:t xml:space="preserve"> settori</w:t>
      </w:r>
      <w:r>
        <w:rPr>
          <w:rFonts w:ascii="Cambria" w:hAnsi="Cambria" w:cs="Arial"/>
          <w:color w:val="3E3E3E"/>
          <w:sz w:val="24"/>
          <w:szCs w:val="24"/>
        </w:rPr>
        <w:t xml:space="preserve"> vitali</w:t>
      </w:r>
      <w:r w:rsidRPr="009F180B">
        <w:rPr>
          <w:rFonts w:ascii="Cambria" w:hAnsi="Cambria" w:cs="Arial"/>
          <w:color w:val="3E3E3E"/>
          <w:sz w:val="24"/>
          <w:szCs w:val="24"/>
        </w:rPr>
        <w:t xml:space="preserve"> (</w:t>
      </w:r>
      <w:r w:rsidRPr="00B32706">
        <w:rPr>
          <w:rFonts w:ascii="Cambria" w:hAnsi="Cambria" w:cs="Arial"/>
          <w:color w:val="3E3E3E"/>
          <w:sz w:val="24"/>
          <w:szCs w:val="24"/>
        </w:rPr>
        <w:t>TRASPORTI, SANITÀ, ISTRUZIONE</w:t>
      </w:r>
      <w:r w:rsidRPr="009F180B">
        <w:rPr>
          <w:rFonts w:ascii="Cambria" w:hAnsi="Cambria" w:cs="Arial"/>
          <w:color w:val="3E3E3E"/>
          <w:sz w:val="24"/>
          <w:szCs w:val="24"/>
        </w:rPr>
        <w:t>)</w:t>
      </w:r>
      <w:r w:rsidRPr="00B32706">
        <w:rPr>
          <w:rFonts w:ascii="Cambria" w:hAnsi="Cambria" w:cs="Arial"/>
          <w:color w:val="3E3E3E"/>
          <w:sz w:val="24"/>
          <w:szCs w:val="24"/>
        </w:rPr>
        <w:t xml:space="preserve"> </w:t>
      </w:r>
      <w:r w:rsidRPr="009F180B">
        <w:rPr>
          <w:rFonts w:ascii="Cambria" w:hAnsi="Cambria" w:cs="Arial"/>
          <w:color w:val="3E3E3E"/>
          <w:sz w:val="24"/>
          <w:szCs w:val="24"/>
        </w:rPr>
        <w:t>non solo per i turisti nei periodi più intensi dell’anno, ma per tutti i cittadini che non vogliono essere costretti ad abbandonare i propri paesi.</w:t>
      </w:r>
    </w:p>
    <w:p w14:paraId="639548F1" w14:textId="6DA0F3D2" w:rsidR="00BF3A22" w:rsidRDefault="00BF3A22" w:rsidP="00BF3A22">
      <w:pPr>
        <w:widowControl/>
        <w:shd w:val="clear" w:color="auto" w:fill="FFFFFF"/>
        <w:autoSpaceDE/>
        <w:autoSpaceDN/>
        <w:rPr>
          <w:rFonts w:ascii="Cambria" w:hAnsi="Cambria" w:cs="Arial"/>
          <w:color w:val="3E3E3E"/>
          <w:sz w:val="24"/>
          <w:szCs w:val="24"/>
        </w:rPr>
      </w:pPr>
      <w:r w:rsidRPr="009F180B">
        <w:rPr>
          <w:rFonts w:ascii="Cambria" w:hAnsi="Cambria" w:cs="Arial"/>
          <w:color w:val="3E3E3E"/>
          <w:sz w:val="24"/>
          <w:szCs w:val="24"/>
        </w:rPr>
        <w:t>Chiediamo che la TUA mantenga il servizio per tutta l’estate e</w:t>
      </w:r>
      <w:r>
        <w:rPr>
          <w:rFonts w:ascii="Cambria" w:hAnsi="Cambria" w:cs="Arial"/>
          <w:color w:val="3E3E3E"/>
          <w:sz w:val="24"/>
          <w:szCs w:val="24"/>
        </w:rPr>
        <w:t>,</w:t>
      </w:r>
      <w:bookmarkStart w:id="0" w:name="_GoBack"/>
      <w:bookmarkEnd w:id="0"/>
      <w:r w:rsidRPr="009F180B">
        <w:rPr>
          <w:rFonts w:ascii="Cambria" w:hAnsi="Cambria" w:cs="Arial"/>
          <w:color w:val="3E3E3E"/>
          <w:sz w:val="24"/>
          <w:szCs w:val="24"/>
        </w:rPr>
        <w:t xml:space="preserve"> prima di ogni decisione, valuti con gli amministratori locali le proprie scelte aziendali.</w:t>
      </w:r>
    </w:p>
    <w:p w14:paraId="6A16ACC2" w14:textId="02EE90C8" w:rsidR="00BF3A22" w:rsidRDefault="00BF3A22" w:rsidP="00BF3A22">
      <w:pPr>
        <w:widowControl/>
        <w:shd w:val="clear" w:color="auto" w:fill="FFFFFF"/>
        <w:autoSpaceDE/>
        <w:autoSpaceDN/>
        <w:rPr>
          <w:rFonts w:ascii="Cambria" w:hAnsi="Cambria" w:cs="Arial"/>
          <w:color w:val="3E3E3E"/>
          <w:sz w:val="24"/>
          <w:szCs w:val="24"/>
        </w:rPr>
      </w:pPr>
    </w:p>
    <w:p w14:paraId="52DDD0C3" w14:textId="4EB79768" w:rsidR="003E11B2" w:rsidRPr="00BF3A22" w:rsidRDefault="00BF3A22" w:rsidP="00BF3A22">
      <w:pPr>
        <w:widowControl/>
        <w:shd w:val="clear" w:color="auto" w:fill="FFFFFF"/>
        <w:autoSpaceDE/>
        <w:autoSpaceDN/>
        <w:rPr>
          <w:rFonts w:ascii="Cambria" w:hAnsi="Cambria" w:cs="Arial"/>
          <w:color w:val="3E3E3E"/>
          <w:sz w:val="24"/>
          <w:szCs w:val="24"/>
        </w:rPr>
      </w:pPr>
      <w:r>
        <w:rPr>
          <w:rFonts w:ascii="Cambria" w:hAnsi="Cambria" w:cs="Arial"/>
          <w:color w:val="3E3E3E"/>
          <w:sz w:val="24"/>
          <w:szCs w:val="24"/>
        </w:rPr>
        <w:t>L’Aquila, 28 luglio 2023</w:t>
      </w:r>
    </w:p>
    <w:sectPr w:rsidR="003E11B2" w:rsidRPr="00BF3A22" w:rsidSect="00640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20"/>
      <w:pgMar w:top="740" w:right="98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DD0C6" w14:textId="77777777" w:rsidR="0012105E" w:rsidRDefault="0012105E" w:rsidP="00E02C28">
      <w:r>
        <w:separator/>
      </w:r>
    </w:p>
  </w:endnote>
  <w:endnote w:type="continuationSeparator" w:id="0">
    <w:p w14:paraId="52DDD0C7" w14:textId="77777777" w:rsidR="0012105E" w:rsidRDefault="0012105E" w:rsidP="00E0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D0D0" w14:textId="77777777" w:rsidR="00E02C28" w:rsidRDefault="00E02C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D0D1" w14:textId="77777777" w:rsidR="00E02C28" w:rsidRDefault="00E02C28" w:rsidP="00E02C28">
    <w:pPr>
      <w:pStyle w:val="Corpotesto"/>
      <w:spacing w:before="3"/>
      <w:rPr>
        <w:rFonts w:ascii="Calibri"/>
        <w:b/>
        <w:sz w:val="15"/>
      </w:rPr>
    </w:pPr>
  </w:p>
  <w:p w14:paraId="52DDD0D2" w14:textId="77777777" w:rsidR="00E02C28" w:rsidRDefault="00E02C28" w:rsidP="00E02C28">
    <w:pPr>
      <w:pStyle w:val="Corpotesto"/>
      <w:spacing w:before="3"/>
      <w:jc w:val="center"/>
      <w:rPr>
        <w:rFonts w:ascii="Calibri"/>
        <w:b/>
        <w:sz w:val="15"/>
      </w:rPr>
    </w:pPr>
    <w:r>
      <w:rPr>
        <w:rFonts w:ascii="Calibri"/>
        <w:b/>
        <w:noProof/>
        <w:sz w:val="15"/>
        <w:lang w:bidi="ar-SA"/>
      </w:rPr>
      <w:drawing>
        <wp:inline distT="0" distB="0" distL="0" distR="0" wp14:anchorId="52DDD0DC" wp14:editId="52DDD0DD">
          <wp:extent cx="346710" cy="464747"/>
          <wp:effectExtent l="19050" t="0" r="0" b="0"/>
          <wp:docPr id="3" name="Immagine 1" descr="C:\Users\pierpaolo.pietrucci\Desktop\logo consig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rpaolo.pietrucci\Desktop\logo consigl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72" cy="46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DDD0D3" w14:textId="77777777" w:rsidR="00E02C28" w:rsidRDefault="00E02C28" w:rsidP="00E02C28">
    <w:pPr>
      <w:pStyle w:val="Corpotesto"/>
      <w:tabs>
        <w:tab w:val="left" w:pos="3281"/>
      </w:tabs>
      <w:spacing w:before="3"/>
      <w:jc w:val="center"/>
      <w:rPr>
        <w:rFonts w:ascii="Calibri"/>
        <w:b/>
        <w:sz w:val="15"/>
      </w:rPr>
    </w:pPr>
    <w:r>
      <w:rPr>
        <w:rFonts w:ascii="Calibri"/>
        <w:b/>
        <w:sz w:val="15"/>
      </w:rPr>
      <w:softHyphen/>
    </w:r>
    <w:r>
      <w:rPr>
        <w:rFonts w:ascii="Calibri"/>
        <w:b/>
        <w:sz w:val="15"/>
      </w:rPr>
      <w:softHyphen/>
    </w:r>
    <w:r>
      <w:rPr>
        <w:rFonts w:ascii="Calibri"/>
        <w:b/>
        <w:sz w:val="15"/>
      </w:rPr>
      <w:softHyphen/>
    </w:r>
    <w:r>
      <w:rPr>
        <w:rFonts w:ascii="Calibri"/>
        <w:b/>
        <w:sz w:val="15"/>
      </w:rPr>
      <w:softHyphen/>
    </w:r>
    <w:r>
      <w:rPr>
        <w:rFonts w:ascii="Calibri"/>
        <w:b/>
        <w:sz w:val="15"/>
      </w:rPr>
      <w:softHyphen/>
    </w:r>
    <w:r>
      <w:rPr>
        <w:rFonts w:ascii="Calibri"/>
        <w:b/>
        <w:sz w:val="15"/>
      </w:rPr>
      <w:softHyphen/>
    </w:r>
    <w:r>
      <w:rPr>
        <w:rFonts w:ascii="Calibri"/>
        <w:b/>
        <w:sz w:val="15"/>
      </w:rPr>
      <w:softHyphen/>
    </w:r>
    <w:r>
      <w:rPr>
        <w:rFonts w:ascii="Calibri"/>
        <w:b/>
        <w:sz w:val="15"/>
      </w:rPr>
      <w:softHyphen/>
    </w:r>
  </w:p>
  <w:p w14:paraId="52DDD0D4" w14:textId="77777777" w:rsidR="00E02C28" w:rsidRPr="00E02C28" w:rsidRDefault="00E02C28" w:rsidP="00E02C28">
    <w:pPr>
      <w:pStyle w:val="Corpotesto"/>
      <w:spacing w:before="82"/>
      <w:ind w:left="1893" w:right="1887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Via Michele J</w:t>
    </w:r>
    <w:r w:rsidRPr="00E02C28">
      <w:rPr>
        <w:rFonts w:asciiTheme="minorHAnsi" w:hAnsiTheme="minorHAnsi" w:cstheme="minorHAnsi"/>
        <w:sz w:val="20"/>
        <w:szCs w:val="20"/>
      </w:rPr>
      <w:t xml:space="preserve">acobucci, n. 4 - 67100 L’Aquila </w:t>
    </w:r>
  </w:p>
  <w:p w14:paraId="52DDD0D5" w14:textId="77777777" w:rsidR="00E02C28" w:rsidRPr="00E02C28" w:rsidRDefault="00E02C28" w:rsidP="00E02C28">
    <w:pPr>
      <w:pStyle w:val="Corpotesto"/>
      <w:spacing w:before="82"/>
      <w:ind w:left="1893" w:right="1887"/>
      <w:jc w:val="center"/>
      <w:rPr>
        <w:rFonts w:asciiTheme="minorHAnsi" w:hAnsiTheme="minorHAnsi" w:cstheme="minorHAnsi"/>
        <w:sz w:val="20"/>
        <w:szCs w:val="20"/>
      </w:rPr>
    </w:pPr>
    <w:r w:rsidRPr="00E02C28">
      <w:rPr>
        <w:rFonts w:asciiTheme="minorHAnsi" w:hAnsiTheme="minorHAnsi" w:cstheme="minorHAnsi"/>
        <w:sz w:val="20"/>
        <w:szCs w:val="20"/>
      </w:rPr>
      <w:t xml:space="preserve"> Tel. 0862.644405 – 644415-</w:t>
    </w:r>
    <w:r>
      <w:rPr>
        <w:rFonts w:asciiTheme="minorHAnsi" w:hAnsiTheme="minorHAnsi" w:cstheme="minorHAnsi"/>
        <w:sz w:val="20"/>
        <w:szCs w:val="20"/>
      </w:rPr>
      <w:t>644474</w:t>
    </w:r>
  </w:p>
  <w:p w14:paraId="52DDD0D6" w14:textId="77777777" w:rsidR="00E02C28" w:rsidRDefault="00E02C28">
    <w:pPr>
      <w:pStyle w:val="Pidipagina"/>
    </w:pPr>
  </w:p>
  <w:p w14:paraId="52DDD0D7" w14:textId="77777777" w:rsidR="00E02C28" w:rsidRDefault="00E02C2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D0D9" w14:textId="77777777" w:rsidR="00E02C28" w:rsidRDefault="00E02C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DD0C4" w14:textId="77777777" w:rsidR="0012105E" w:rsidRDefault="0012105E" w:rsidP="00E02C28">
      <w:r>
        <w:separator/>
      </w:r>
    </w:p>
  </w:footnote>
  <w:footnote w:type="continuationSeparator" w:id="0">
    <w:p w14:paraId="52DDD0C5" w14:textId="77777777" w:rsidR="0012105E" w:rsidRDefault="0012105E" w:rsidP="00E0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D0C8" w14:textId="77777777" w:rsidR="00E02C28" w:rsidRDefault="00E02C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D0C9" w14:textId="77777777" w:rsidR="00E02C28" w:rsidRDefault="00E02C28" w:rsidP="00E02C28">
    <w:pPr>
      <w:pStyle w:val="Intestazione"/>
      <w:jc w:val="center"/>
    </w:pPr>
  </w:p>
  <w:p w14:paraId="52DDD0CA" w14:textId="77777777" w:rsidR="00E02C28" w:rsidRDefault="00E02C28" w:rsidP="00E02C28">
    <w:pPr>
      <w:pStyle w:val="Intestazione"/>
      <w:jc w:val="center"/>
    </w:pPr>
    <w:r w:rsidRPr="00E02C28">
      <w:rPr>
        <w:noProof/>
        <w:lang w:bidi="ar-SA"/>
      </w:rPr>
      <w:drawing>
        <wp:inline distT="0" distB="0" distL="0" distR="0" wp14:anchorId="52DDD0DA" wp14:editId="52DDD0DB">
          <wp:extent cx="497784" cy="78296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3591" cy="792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DD0CB" w14:textId="77777777" w:rsidR="00E02C28" w:rsidRDefault="00E02C28" w:rsidP="00E02C28">
    <w:pPr>
      <w:pStyle w:val="Intestazione"/>
      <w:jc w:val="center"/>
    </w:pPr>
  </w:p>
  <w:p w14:paraId="52DDD0CC" w14:textId="77777777" w:rsidR="00E02C28" w:rsidRPr="00E02C28" w:rsidRDefault="00E02C28" w:rsidP="00E02C28">
    <w:pPr>
      <w:pStyle w:val="Intestazione"/>
      <w:jc w:val="center"/>
      <w:rPr>
        <w:rFonts w:asciiTheme="minorHAnsi" w:hAnsiTheme="minorHAnsi" w:cstheme="minorHAnsi"/>
      </w:rPr>
    </w:pPr>
    <w:r w:rsidRPr="00E02C28">
      <w:rPr>
        <w:rFonts w:asciiTheme="minorHAnsi" w:hAnsiTheme="minorHAnsi" w:cstheme="minorHAnsi"/>
      </w:rPr>
      <w:t>Consiglio Regionale</w:t>
    </w:r>
  </w:p>
  <w:p w14:paraId="52DDD0CD" w14:textId="77777777" w:rsidR="00E02C28" w:rsidRPr="00E02C28" w:rsidRDefault="00E02C28" w:rsidP="00E02C28">
    <w:pPr>
      <w:pStyle w:val="Intestazione"/>
      <w:jc w:val="center"/>
      <w:rPr>
        <w:rFonts w:asciiTheme="minorHAnsi" w:hAnsiTheme="minorHAnsi" w:cstheme="minorHAnsi"/>
      </w:rPr>
    </w:pPr>
    <w:r w:rsidRPr="00E02C28">
      <w:rPr>
        <w:rFonts w:asciiTheme="minorHAnsi" w:hAnsiTheme="minorHAnsi" w:cstheme="minorHAnsi"/>
      </w:rPr>
      <w:t>XI Legislatura</w:t>
    </w:r>
  </w:p>
  <w:p w14:paraId="52DDD0CE" w14:textId="77777777" w:rsidR="00E02C28" w:rsidRPr="00E02C28" w:rsidRDefault="00E02C28" w:rsidP="00E02C28">
    <w:pPr>
      <w:pStyle w:val="Intestazione"/>
      <w:jc w:val="center"/>
      <w:rPr>
        <w:rFonts w:asciiTheme="minorHAnsi" w:hAnsiTheme="minorHAnsi" w:cstheme="minorHAnsi"/>
      </w:rPr>
    </w:pPr>
    <w:r w:rsidRPr="00E02C28">
      <w:rPr>
        <w:rFonts w:asciiTheme="minorHAnsi" w:hAnsiTheme="minorHAnsi" w:cstheme="minorHAnsi"/>
      </w:rPr>
      <w:t xml:space="preserve">Il consigliere </w:t>
    </w:r>
    <w:r w:rsidRPr="00E02C28">
      <w:rPr>
        <w:rFonts w:asciiTheme="minorHAnsi" w:hAnsiTheme="minorHAnsi" w:cstheme="minorHAnsi"/>
        <w:b/>
      </w:rPr>
      <w:t>Pierpaolo Pietrucci</w:t>
    </w:r>
  </w:p>
  <w:p w14:paraId="52DDD0CF" w14:textId="77777777" w:rsidR="00E02C28" w:rsidRDefault="00E02C2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D0D8" w14:textId="77777777" w:rsidR="00E02C28" w:rsidRDefault="00E02C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324"/>
    <w:multiLevelType w:val="hybridMultilevel"/>
    <w:tmpl w:val="8324A0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C1"/>
    <w:rsid w:val="000D352B"/>
    <w:rsid w:val="000D510F"/>
    <w:rsid w:val="0012105E"/>
    <w:rsid w:val="0015160E"/>
    <w:rsid w:val="002B6541"/>
    <w:rsid w:val="003035A7"/>
    <w:rsid w:val="00326269"/>
    <w:rsid w:val="00393DF8"/>
    <w:rsid w:val="003E11B2"/>
    <w:rsid w:val="00412118"/>
    <w:rsid w:val="00441CFF"/>
    <w:rsid w:val="004C6003"/>
    <w:rsid w:val="0055055D"/>
    <w:rsid w:val="006046F2"/>
    <w:rsid w:val="00640DFE"/>
    <w:rsid w:val="006832C7"/>
    <w:rsid w:val="007116DE"/>
    <w:rsid w:val="00740BB2"/>
    <w:rsid w:val="00832BAA"/>
    <w:rsid w:val="00843847"/>
    <w:rsid w:val="00846B78"/>
    <w:rsid w:val="009014C1"/>
    <w:rsid w:val="00961884"/>
    <w:rsid w:val="00A1621D"/>
    <w:rsid w:val="00A33DD2"/>
    <w:rsid w:val="00A90EFC"/>
    <w:rsid w:val="00A929D8"/>
    <w:rsid w:val="00B61CA0"/>
    <w:rsid w:val="00B9739F"/>
    <w:rsid w:val="00BD6B5C"/>
    <w:rsid w:val="00BF3A22"/>
    <w:rsid w:val="00C41397"/>
    <w:rsid w:val="00C42964"/>
    <w:rsid w:val="00C97FB1"/>
    <w:rsid w:val="00CA7030"/>
    <w:rsid w:val="00CD0E46"/>
    <w:rsid w:val="00CD4C0D"/>
    <w:rsid w:val="00E02C28"/>
    <w:rsid w:val="00E12E85"/>
    <w:rsid w:val="00E71AEE"/>
    <w:rsid w:val="00E80645"/>
    <w:rsid w:val="00E908CE"/>
    <w:rsid w:val="00E95C04"/>
    <w:rsid w:val="00F106C8"/>
    <w:rsid w:val="00F13B69"/>
    <w:rsid w:val="00FB63B8"/>
    <w:rsid w:val="00FE29EF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DDD0C3"/>
  <w15:docId w15:val="{51B718E0-DE7B-47E7-8769-DA952ED0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014C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4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014C1"/>
    <w:rPr>
      <w:i/>
      <w:sz w:val="18"/>
      <w:szCs w:val="18"/>
    </w:rPr>
  </w:style>
  <w:style w:type="paragraph" w:styleId="Paragrafoelenco">
    <w:name w:val="List Paragraph"/>
    <w:basedOn w:val="Normale"/>
    <w:uiPriority w:val="1"/>
    <w:qFormat/>
    <w:rsid w:val="009014C1"/>
  </w:style>
  <w:style w:type="paragraph" w:customStyle="1" w:styleId="TableParagraph">
    <w:name w:val="Table Paragraph"/>
    <w:basedOn w:val="Normale"/>
    <w:uiPriority w:val="1"/>
    <w:qFormat/>
    <w:rsid w:val="009014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C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CA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xmsonormal">
    <w:name w:val="x_msonormal"/>
    <w:basedOn w:val="Normale"/>
    <w:rsid w:val="00B61CA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02C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C2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2C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C28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96188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96188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9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160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2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3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0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Fulvio ANGELINI</dc:creator>
  <cp:lastModifiedBy>Fulvio Angelini</cp:lastModifiedBy>
  <cp:revision>2</cp:revision>
  <dcterms:created xsi:type="dcterms:W3CDTF">2023-07-27T16:11:00Z</dcterms:created>
  <dcterms:modified xsi:type="dcterms:W3CDTF">2023-07-27T16:11:00Z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LastSaved">
    <vt:filetime>2020-05-05T00:00:00Z</vt:filetime>
  </property>
</Properties>
</file>