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EC" w:rsidRPr="00D36C26" w:rsidRDefault="0070332A" w:rsidP="00DA436A">
      <w:pPr>
        <w:jc w:val="both"/>
        <w:rPr>
          <w:rFonts w:ascii="Cambria" w:hAnsi="Cambria"/>
          <w:b/>
          <w:sz w:val="24"/>
          <w:szCs w:val="24"/>
        </w:rPr>
      </w:pPr>
      <w:r w:rsidRPr="00D36C26">
        <w:rPr>
          <w:rFonts w:ascii="Cambria" w:hAnsi="Cambria"/>
          <w:b/>
          <w:sz w:val="24"/>
          <w:szCs w:val="24"/>
        </w:rPr>
        <w:t xml:space="preserve">ASL1 </w:t>
      </w:r>
      <w:r w:rsidR="00DA436A" w:rsidRPr="00D36C26">
        <w:rPr>
          <w:rFonts w:ascii="Cambria" w:hAnsi="Cambria"/>
          <w:b/>
          <w:sz w:val="24"/>
          <w:szCs w:val="24"/>
        </w:rPr>
        <w:t>L’Aquila</w:t>
      </w:r>
      <w:r w:rsidRPr="00D36C26">
        <w:rPr>
          <w:rFonts w:ascii="Cambria" w:hAnsi="Cambria"/>
          <w:b/>
          <w:sz w:val="24"/>
          <w:szCs w:val="24"/>
        </w:rPr>
        <w:t>-Sulmona-Avezzano</w:t>
      </w:r>
      <w:r w:rsidR="00DA436A" w:rsidRPr="00D36C26">
        <w:rPr>
          <w:rFonts w:ascii="Cambria" w:hAnsi="Cambria"/>
          <w:b/>
          <w:sz w:val="24"/>
          <w:szCs w:val="24"/>
        </w:rPr>
        <w:t xml:space="preserve"> – Di Girolamo (M5S): La regione </w:t>
      </w:r>
      <w:r w:rsidRPr="00D36C26">
        <w:rPr>
          <w:rFonts w:ascii="Cambria" w:hAnsi="Cambria"/>
          <w:b/>
          <w:sz w:val="24"/>
          <w:szCs w:val="24"/>
        </w:rPr>
        <w:t>“ha perso la Te</w:t>
      </w:r>
      <w:r w:rsidR="00DA436A" w:rsidRPr="00D36C26">
        <w:rPr>
          <w:rFonts w:ascii="Cambria" w:hAnsi="Cambria"/>
          <w:b/>
          <w:sz w:val="24"/>
          <w:szCs w:val="24"/>
        </w:rPr>
        <w:t>sta</w:t>
      </w:r>
      <w:r w:rsidRPr="00D36C26">
        <w:rPr>
          <w:rFonts w:ascii="Cambria" w:hAnsi="Cambria"/>
          <w:b/>
          <w:sz w:val="24"/>
          <w:szCs w:val="24"/>
        </w:rPr>
        <w:t>”</w:t>
      </w:r>
      <w:r w:rsidR="00DA436A" w:rsidRPr="00D36C26">
        <w:rPr>
          <w:rFonts w:ascii="Cambria" w:hAnsi="Cambria"/>
          <w:b/>
          <w:sz w:val="24"/>
          <w:szCs w:val="24"/>
        </w:rPr>
        <w:t xml:space="preserve"> e gioca a </w:t>
      </w:r>
      <w:proofErr w:type="spellStart"/>
      <w:r w:rsidR="00DA436A" w:rsidRPr="00D36C26">
        <w:rPr>
          <w:rFonts w:ascii="Cambria" w:hAnsi="Cambria"/>
          <w:b/>
          <w:sz w:val="24"/>
          <w:szCs w:val="24"/>
        </w:rPr>
        <w:t>risiko</w:t>
      </w:r>
      <w:proofErr w:type="spellEnd"/>
      <w:r w:rsidR="00DA436A" w:rsidRPr="00D36C26">
        <w:rPr>
          <w:rFonts w:ascii="Cambria" w:hAnsi="Cambria"/>
          <w:b/>
          <w:sz w:val="24"/>
          <w:szCs w:val="24"/>
        </w:rPr>
        <w:t xml:space="preserve"> con i soldi dei </w:t>
      </w:r>
      <w:proofErr w:type="gramStart"/>
      <w:r w:rsidR="00DA436A" w:rsidRPr="00D36C26">
        <w:rPr>
          <w:rFonts w:ascii="Cambria" w:hAnsi="Cambria"/>
          <w:b/>
          <w:sz w:val="24"/>
          <w:szCs w:val="24"/>
        </w:rPr>
        <w:t>contribuenti</w:t>
      </w:r>
      <w:proofErr w:type="gramEnd"/>
    </w:p>
    <w:p w:rsidR="0070332A" w:rsidRDefault="0070332A" w:rsidP="00DA436A">
      <w:pPr>
        <w:jc w:val="both"/>
        <w:rPr>
          <w:rFonts w:ascii="Cambria" w:hAnsi="Cambria"/>
          <w:sz w:val="24"/>
          <w:szCs w:val="24"/>
        </w:rPr>
      </w:pPr>
      <w:r>
        <w:rPr>
          <w:rFonts w:ascii="Cambria" w:hAnsi="Cambria"/>
          <w:sz w:val="24"/>
          <w:szCs w:val="24"/>
        </w:rPr>
        <w:t xml:space="preserve">Sulmona, 11 luglio – La senatrice sulmonese Gabriella Di Girolamo (M5S) non usa mezzi termini per commentare quanto avvenuto nei giorni scorsi con l’annullamento, da parte del tribunale dell’Aquila, della delibera della Giunta Marsilio con la quale era </w:t>
      </w:r>
      <w:proofErr w:type="gramStart"/>
      <w:r>
        <w:rPr>
          <w:rFonts w:ascii="Cambria" w:hAnsi="Cambria"/>
          <w:sz w:val="24"/>
          <w:szCs w:val="24"/>
        </w:rPr>
        <w:t>stato</w:t>
      </w:r>
      <w:proofErr w:type="gramEnd"/>
      <w:r>
        <w:rPr>
          <w:rFonts w:ascii="Cambria" w:hAnsi="Cambria"/>
          <w:sz w:val="24"/>
          <w:szCs w:val="24"/>
        </w:rPr>
        <w:t xml:space="preserve"> revocato l’incarico di Direttore Generale dell’</w:t>
      </w:r>
      <w:r w:rsidR="00D36C26">
        <w:rPr>
          <w:rFonts w:ascii="Cambria" w:hAnsi="Cambria"/>
          <w:sz w:val="24"/>
          <w:szCs w:val="24"/>
        </w:rPr>
        <w:t xml:space="preserve">Asl1 a </w:t>
      </w:r>
      <w:r>
        <w:rPr>
          <w:rFonts w:ascii="Cambria" w:hAnsi="Cambria"/>
          <w:sz w:val="24"/>
          <w:szCs w:val="24"/>
        </w:rPr>
        <w:t>Roberto Testa.</w:t>
      </w:r>
    </w:p>
    <w:p w:rsidR="0070332A" w:rsidRDefault="00D36C26" w:rsidP="00DA436A">
      <w:pPr>
        <w:jc w:val="both"/>
        <w:rPr>
          <w:rFonts w:ascii="Cambria" w:hAnsi="Cambria"/>
          <w:sz w:val="24"/>
          <w:szCs w:val="24"/>
        </w:rPr>
      </w:pPr>
      <w:proofErr w:type="gramStart"/>
      <w:r>
        <w:rPr>
          <w:rFonts w:ascii="Arial" w:hAnsi="Arial" w:cs="Arial"/>
          <w:sz w:val="24"/>
          <w:szCs w:val="24"/>
        </w:rPr>
        <w:t>«</w:t>
      </w:r>
      <w:proofErr w:type="gramEnd"/>
      <w:r w:rsidR="0070332A">
        <w:rPr>
          <w:rFonts w:ascii="Cambria" w:hAnsi="Cambria"/>
          <w:sz w:val="24"/>
          <w:szCs w:val="24"/>
        </w:rPr>
        <w:t xml:space="preserve">Ormai abbiamo superato la fase del </w:t>
      </w:r>
      <w:r>
        <w:rPr>
          <w:rFonts w:ascii="Cambria" w:hAnsi="Cambria"/>
          <w:sz w:val="24"/>
          <w:szCs w:val="24"/>
        </w:rPr>
        <w:t>“</w:t>
      </w:r>
      <w:r w:rsidR="0070332A">
        <w:rPr>
          <w:rFonts w:ascii="Cambria" w:hAnsi="Cambria"/>
          <w:sz w:val="24"/>
          <w:szCs w:val="24"/>
        </w:rPr>
        <w:t>semplicemente ridicolo</w:t>
      </w:r>
      <w:r>
        <w:rPr>
          <w:rFonts w:ascii="Cambria" w:hAnsi="Cambria"/>
          <w:sz w:val="24"/>
          <w:szCs w:val="24"/>
        </w:rPr>
        <w:t>”</w:t>
      </w:r>
      <w:r w:rsidR="0070332A">
        <w:rPr>
          <w:rFonts w:ascii="Cambria" w:hAnsi="Cambria"/>
          <w:sz w:val="24"/>
          <w:szCs w:val="24"/>
        </w:rPr>
        <w:t xml:space="preserve"> e siamo passati a quella dell’ostentazione dell’inco</w:t>
      </w:r>
      <w:r w:rsidR="00A60460">
        <w:rPr>
          <w:rFonts w:ascii="Cambria" w:hAnsi="Cambria"/>
          <w:sz w:val="24"/>
          <w:szCs w:val="24"/>
        </w:rPr>
        <w:t>m</w:t>
      </w:r>
      <w:r w:rsidR="0070332A">
        <w:rPr>
          <w:rFonts w:ascii="Cambria" w:hAnsi="Cambria"/>
          <w:sz w:val="24"/>
          <w:szCs w:val="24"/>
        </w:rPr>
        <w:t>petenza</w:t>
      </w:r>
      <w:r w:rsidR="002B207C">
        <w:rPr>
          <w:rFonts w:ascii="Cambria" w:hAnsi="Cambria"/>
          <w:sz w:val="24"/>
          <w:szCs w:val="24"/>
        </w:rPr>
        <w:t xml:space="preserve">. Marsilio e </w:t>
      </w:r>
      <w:proofErr w:type="gramStart"/>
      <w:r w:rsidR="002B207C">
        <w:rPr>
          <w:rFonts w:ascii="Cambria" w:hAnsi="Cambria"/>
          <w:sz w:val="24"/>
          <w:szCs w:val="24"/>
        </w:rPr>
        <w:t xml:space="preserve">i suoi </w:t>
      </w:r>
      <w:r w:rsidR="0046792C">
        <w:rPr>
          <w:rFonts w:ascii="Cambria" w:hAnsi="Cambria"/>
          <w:sz w:val="24"/>
          <w:szCs w:val="24"/>
        </w:rPr>
        <w:t>non riescono ad azzeccarne neanche una</w:t>
      </w:r>
      <w:proofErr w:type="gramEnd"/>
      <w:r w:rsidR="0046792C">
        <w:rPr>
          <w:rFonts w:ascii="Cambria" w:hAnsi="Cambria"/>
          <w:sz w:val="24"/>
          <w:szCs w:val="24"/>
        </w:rPr>
        <w:t>, anche quando sembrano muoversi nella giusta direzione</w:t>
      </w:r>
      <w:r>
        <w:rPr>
          <w:rFonts w:ascii="Arial" w:hAnsi="Arial" w:cs="Arial"/>
          <w:sz w:val="24"/>
          <w:szCs w:val="24"/>
        </w:rPr>
        <w:t>»</w:t>
      </w:r>
      <w:r w:rsidR="0046792C">
        <w:rPr>
          <w:rFonts w:ascii="Cambria" w:hAnsi="Cambria"/>
          <w:sz w:val="24"/>
          <w:szCs w:val="24"/>
        </w:rPr>
        <w:t>, afferma la senatrice.</w:t>
      </w:r>
    </w:p>
    <w:p w:rsidR="00995307" w:rsidRDefault="00D36C26" w:rsidP="00DA436A">
      <w:pPr>
        <w:jc w:val="both"/>
        <w:rPr>
          <w:rFonts w:ascii="Cambria" w:hAnsi="Cambria"/>
          <w:sz w:val="24"/>
          <w:szCs w:val="24"/>
        </w:rPr>
      </w:pPr>
      <w:r>
        <w:rPr>
          <w:rFonts w:ascii="Arial" w:hAnsi="Arial" w:cs="Arial"/>
          <w:sz w:val="24"/>
          <w:szCs w:val="24"/>
        </w:rPr>
        <w:t>«</w:t>
      </w:r>
      <w:r w:rsidR="00FE0DE4">
        <w:rPr>
          <w:rFonts w:ascii="Cambria" w:hAnsi="Cambria"/>
          <w:sz w:val="24"/>
          <w:szCs w:val="24"/>
        </w:rPr>
        <w:t xml:space="preserve">Questo accade quando a guidare le </w:t>
      </w:r>
      <w:proofErr w:type="gramStart"/>
      <w:r w:rsidR="00FE0DE4">
        <w:rPr>
          <w:rFonts w:ascii="Cambria" w:hAnsi="Cambria"/>
          <w:sz w:val="24"/>
          <w:szCs w:val="24"/>
        </w:rPr>
        <w:t>scelte</w:t>
      </w:r>
      <w:proofErr w:type="gramEnd"/>
      <w:r w:rsidR="00FE0DE4">
        <w:rPr>
          <w:rFonts w:ascii="Cambria" w:hAnsi="Cambria"/>
          <w:sz w:val="24"/>
          <w:szCs w:val="24"/>
        </w:rPr>
        <w:t xml:space="preserve"> non è la tutela dell’interesse generale ma la salvaguardia di precari equilibri politici. </w:t>
      </w:r>
      <w:r w:rsidR="00995307">
        <w:rPr>
          <w:rFonts w:ascii="Cambria" w:hAnsi="Cambria"/>
          <w:sz w:val="24"/>
          <w:szCs w:val="24"/>
        </w:rPr>
        <w:t xml:space="preserve">I risultati sono sotto gli occhi di tutti e, nostro malgrado, </w:t>
      </w:r>
      <w:proofErr w:type="gramStart"/>
      <w:r w:rsidR="00995307">
        <w:rPr>
          <w:rFonts w:ascii="Cambria" w:hAnsi="Cambria"/>
          <w:sz w:val="24"/>
          <w:szCs w:val="24"/>
        </w:rPr>
        <w:t>non è la prima volta</w:t>
      </w:r>
      <w:proofErr w:type="gramEnd"/>
      <w:r w:rsidR="00995307">
        <w:rPr>
          <w:rFonts w:ascii="Cambria" w:hAnsi="Cambria"/>
          <w:sz w:val="24"/>
          <w:szCs w:val="24"/>
        </w:rPr>
        <w:t xml:space="preserve"> che succede</w:t>
      </w:r>
      <w:r>
        <w:rPr>
          <w:rFonts w:ascii="Arial" w:hAnsi="Arial" w:cs="Arial"/>
          <w:sz w:val="24"/>
          <w:szCs w:val="24"/>
        </w:rPr>
        <w:t>»</w:t>
      </w:r>
      <w:r w:rsidR="00995307">
        <w:rPr>
          <w:rFonts w:ascii="Cambria" w:hAnsi="Cambria"/>
          <w:sz w:val="24"/>
          <w:szCs w:val="24"/>
        </w:rPr>
        <w:t xml:space="preserve">. </w:t>
      </w:r>
    </w:p>
    <w:p w:rsidR="0046792C" w:rsidRDefault="00D36C26" w:rsidP="00DA436A">
      <w:pPr>
        <w:jc w:val="both"/>
        <w:rPr>
          <w:rFonts w:ascii="Cambria" w:hAnsi="Cambria"/>
          <w:sz w:val="24"/>
          <w:szCs w:val="24"/>
        </w:rPr>
      </w:pPr>
      <w:proofErr w:type="gramStart"/>
      <w:r>
        <w:rPr>
          <w:rFonts w:ascii="Arial" w:hAnsi="Arial" w:cs="Arial"/>
          <w:sz w:val="24"/>
          <w:szCs w:val="24"/>
        </w:rPr>
        <w:t>«</w:t>
      </w:r>
      <w:proofErr w:type="gramEnd"/>
      <w:r w:rsidR="00FE0DE4">
        <w:rPr>
          <w:rFonts w:ascii="Cambria" w:hAnsi="Cambria"/>
          <w:sz w:val="24"/>
          <w:szCs w:val="24"/>
        </w:rPr>
        <w:t xml:space="preserve">La sentenza del tribunale è chiara e si commenta da sola, </w:t>
      </w:r>
      <w:r w:rsidR="00A60460">
        <w:rPr>
          <w:rFonts w:ascii="Cambria" w:hAnsi="Cambria"/>
          <w:sz w:val="24"/>
          <w:szCs w:val="24"/>
        </w:rPr>
        <w:t xml:space="preserve">apre la strada a un contenzioso e </w:t>
      </w:r>
      <w:r>
        <w:rPr>
          <w:rFonts w:ascii="Cambria" w:hAnsi="Cambria"/>
          <w:sz w:val="24"/>
          <w:szCs w:val="24"/>
        </w:rPr>
        <w:t>probabilmente</w:t>
      </w:r>
      <w:bookmarkStart w:id="0" w:name="_GoBack"/>
      <w:bookmarkEnd w:id="0"/>
      <w:r w:rsidR="00A60460">
        <w:rPr>
          <w:rFonts w:ascii="Cambria" w:hAnsi="Cambria"/>
          <w:sz w:val="24"/>
          <w:szCs w:val="24"/>
        </w:rPr>
        <w:t xml:space="preserve"> a un maxi risarcimento per il direttore generale defenestrato. </w:t>
      </w:r>
      <w:proofErr w:type="gramStart"/>
      <w:r w:rsidR="00A60460">
        <w:rPr>
          <w:rFonts w:ascii="Cambria" w:hAnsi="Cambria"/>
          <w:sz w:val="24"/>
          <w:szCs w:val="24"/>
        </w:rPr>
        <w:t>M</w:t>
      </w:r>
      <w:r w:rsidR="00FE0DE4">
        <w:rPr>
          <w:rFonts w:ascii="Cambria" w:hAnsi="Cambria"/>
          <w:sz w:val="24"/>
          <w:szCs w:val="24"/>
        </w:rPr>
        <w:t>a</w:t>
      </w:r>
      <w:proofErr w:type="gramEnd"/>
      <w:r w:rsidR="00FE0DE4">
        <w:rPr>
          <w:rFonts w:ascii="Cambria" w:hAnsi="Cambria"/>
          <w:sz w:val="24"/>
          <w:szCs w:val="24"/>
        </w:rPr>
        <w:t xml:space="preserve"> c’è qualcosa che chi g</w:t>
      </w:r>
      <w:r w:rsidR="00995307">
        <w:rPr>
          <w:rFonts w:ascii="Cambria" w:hAnsi="Cambria"/>
          <w:sz w:val="24"/>
          <w:szCs w:val="24"/>
        </w:rPr>
        <w:t>overna la Regione</w:t>
      </w:r>
      <w:r w:rsidR="00A60460">
        <w:rPr>
          <w:rFonts w:ascii="Cambria" w:hAnsi="Cambria"/>
          <w:sz w:val="24"/>
          <w:szCs w:val="24"/>
        </w:rPr>
        <w:t xml:space="preserve"> con tanta leggerezza</w:t>
      </w:r>
      <w:r w:rsidR="00995307">
        <w:rPr>
          <w:rFonts w:ascii="Cambria" w:hAnsi="Cambria"/>
          <w:sz w:val="24"/>
          <w:szCs w:val="24"/>
        </w:rPr>
        <w:t xml:space="preserve"> dovrebbe avere il coraggio di ammettere</w:t>
      </w:r>
      <w:r w:rsidR="00A60460">
        <w:rPr>
          <w:rFonts w:ascii="Cambria" w:hAnsi="Cambria"/>
          <w:sz w:val="24"/>
          <w:szCs w:val="24"/>
        </w:rPr>
        <w:t>, incompetenza a parte</w:t>
      </w:r>
      <w:r w:rsidR="00995307">
        <w:rPr>
          <w:rFonts w:ascii="Cambria" w:hAnsi="Cambria"/>
          <w:sz w:val="24"/>
          <w:szCs w:val="24"/>
        </w:rPr>
        <w:t>: a pagare</w:t>
      </w:r>
      <w:r w:rsidR="00A60460">
        <w:rPr>
          <w:rFonts w:ascii="Cambria" w:hAnsi="Cambria"/>
          <w:sz w:val="24"/>
          <w:szCs w:val="24"/>
        </w:rPr>
        <w:t xml:space="preserve"> di tasca propria</w:t>
      </w:r>
      <w:r w:rsidR="00995307">
        <w:rPr>
          <w:rFonts w:ascii="Cambria" w:hAnsi="Cambria"/>
          <w:sz w:val="24"/>
          <w:szCs w:val="24"/>
        </w:rPr>
        <w:t xml:space="preserve"> queste scelte scellerate saranno i cittadini</w:t>
      </w:r>
      <w:r w:rsidR="00A60460">
        <w:rPr>
          <w:rFonts w:ascii="Cambria" w:hAnsi="Cambria"/>
          <w:sz w:val="24"/>
          <w:szCs w:val="24"/>
        </w:rPr>
        <w:t xml:space="preserve"> abruzzesi. Complimenti ancora una volta a questo centro-destra</w:t>
      </w:r>
      <w:r>
        <w:rPr>
          <w:rFonts w:ascii="Arial" w:hAnsi="Arial" w:cs="Arial"/>
          <w:sz w:val="24"/>
          <w:szCs w:val="24"/>
        </w:rPr>
        <w:t>»</w:t>
      </w:r>
      <w:r w:rsidR="00A60460">
        <w:rPr>
          <w:rFonts w:ascii="Cambria" w:hAnsi="Cambria"/>
          <w:sz w:val="24"/>
          <w:szCs w:val="24"/>
        </w:rPr>
        <w:t xml:space="preserve">, </w:t>
      </w:r>
      <w:proofErr w:type="gramStart"/>
      <w:r w:rsidR="00A60460">
        <w:rPr>
          <w:rFonts w:ascii="Cambria" w:hAnsi="Cambria"/>
          <w:sz w:val="24"/>
          <w:szCs w:val="24"/>
        </w:rPr>
        <w:t>conclude</w:t>
      </w:r>
      <w:proofErr w:type="gramEnd"/>
      <w:r w:rsidR="00A60460">
        <w:rPr>
          <w:rFonts w:ascii="Cambria" w:hAnsi="Cambria"/>
          <w:sz w:val="24"/>
          <w:szCs w:val="24"/>
        </w:rPr>
        <w:t xml:space="preserve"> la senatrice.</w:t>
      </w:r>
    </w:p>
    <w:p w:rsidR="0070332A" w:rsidRDefault="0070332A" w:rsidP="00DA436A">
      <w:pPr>
        <w:jc w:val="both"/>
        <w:rPr>
          <w:rFonts w:ascii="Cambria" w:hAnsi="Cambria"/>
          <w:sz w:val="24"/>
          <w:szCs w:val="24"/>
        </w:rPr>
      </w:pPr>
    </w:p>
    <w:p w:rsidR="00DA436A" w:rsidRPr="00DA436A" w:rsidRDefault="00DA436A" w:rsidP="00DA436A">
      <w:pPr>
        <w:jc w:val="both"/>
        <w:rPr>
          <w:rFonts w:ascii="Cambria" w:hAnsi="Cambria"/>
          <w:sz w:val="24"/>
          <w:szCs w:val="24"/>
        </w:rPr>
      </w:pPr>
    </w:p>
    <w:sectPr w:rsidR="00DA436A" w:rsidRPr="00DA43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6A"/>
    <w:rsid w:val="002B207C"/>
    <w:rsid w:val="0046792C"/>
    <w:rsid w:val="0070332A"/>
    <w:rsid w:val="009767EC"/>
    <w:rsid w:val="00995307"/>
    <w:rsid w:val="00A60460"/>
    <w:rsid w:val="00D36C26"/>
    <w:rsid w:val="00DA436A"/>
    <w:rsid w:val="00FE0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1195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21</cp:revision>
  <dcterms:created xsi:type="dcterms:W3CDTF">2023-07-08T09:25:00Z</dcterms:created>
  <dcterms:modified xsi:type="dcterms:W3CDTF">2023-07-08T09:52:00Z</dcterms:modified>
</cp:coreProperties>
</file>