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21030" w14:textId="347C82B5" w:rsidR="006D531C" w:rsidRPr="00685BAD" w:rsidRDefault="000C1CE4" w:rsidP="006D531C">
      <w:pPr>
        <w:spacing w:after="0"/>
        <w:ind w:right="283"/>
        <w:jc w:val="both"/>
        <w:rPr>
          <w:rFonts w:ascii="Book Antiqua" w:hAnsi="Book Antiqua"/>
          <w:b/>
          <w:bCs/>
          <w:sz w:val="24"/>
          <w:szCs w:val="24"/>
        </w:rPr>
      </w:pPr>
      <w:r w:rsidRPr="00685BAD">
        <w:rPr>
          <w:rFonts w:ascii="Book Antiqua" w:hAnsi="Book Antiqua"/>
          <w:b/>
          <w:bCs/>
          <w:sz w:val="24"/>
          <w:szCs w:val="24"/>
        </w:rPr>
        <w:tab/>
      </w:r>
      <w:r w:rsidRPr="00685BAD">
        <w:rPr>
          <w:rFonts w:ascii="Book Antiqua" w:hAnsi="Book Antiqua"/>
          <w:b/>
          <w:bCs/>
          <w:sz w:val="24"/>
          <w:szCs w:val="24"/>
        </w:rPr>
        <w:tab/>
      </w:r>
      <w:r w:rsidR="006D531C" w:rsidRPr="00685BAD">
        <w:rPr>
          <w:rFonts w:ascii="Book Antiqua" w:hAnsi="Book Antiqua"/>
          <w:b/>
          <w:bCs/>
          <w:sz w:val="24"/>
          <w:szCs w:val="24"/>
        </w:rPr>
        <w:tab/>
      </w:r>
      <w:r w:rsidR="006D531C" w:rsidRPr="00685BAD">
        <w:rPr>
          <w:rFonts w:ascii="Book Antiqua" w:hAnsi="Book Antiqua"/>
          <w:b/>
          <w:bCs/>
          <w:sz w:val="24"/>
          <w:szCs w:val="24"/>
        </w:rPr>
        <w:tab/>
      </w:r>
      <w:r w:rsidR="006D531C" w:rsidRPr="00685BAD">
        <w:rPr>
          <w:rFonts w:ascii="Book Antiqua" w:hAnsi="Book Antiqua"/>
          <w:b/>
          <w:bCs/>
          <w:sz w:val="24"/>
          <w:szCs w:val="24"/>
        </w:rPr>
        <w:tab/>
      </w:r>
      <w:r w:rsidR="006D531C" w:rsidRPr="00685BAD">
        <w:rPr>
          <w:rFonts w:ascii="Book Antiqua" w:hAnsi="Book Antiqua"/>
          <w:b/>
          <w:bCs/>
          <w:sz w:val="24"/>
          <w:szCs w:val="24"/>
        </w:rPr>
        <w:t>Comunicato stampa</w:t>
      </w:r>
    </w:p>
    <w:p w14:paraId="3073E997" w14:textId="27AF328C" w:rsidR="006D531C" w:rsidRPr="00685BAD" w:rsidRDefault="006D531C" w:rsidP="006D531C">
      <w:pPr>
        <w:spacing w:after="0"/>
        <w:ind w:right="283"/>
        <w:jc w:val="both"/>
        <w:rPr>
          <w:rFonts w:ascii="Book Antiqua" w:hAnsi="Book Antiqua"/>
          <w:b/>
          <w:bCs/>
          <w:sz w:val="24"/>
          <w:szCs w:val="24"/>
        </w:rPr>
      </w:pPr>
      <w:r w:rsidRPr="00685BAD">
        <w:rPr>
          <w:rFonts w:ascii="Book Antiqua" w:hAnsi="Book Antiqua"/>
          <w:b/>
          <w:bCs/>
          <w:sz w:val="24"/>
          <w:szCs w:val="24"/>
        </w:rPr>
        <w:t>Paolucci su rete ospedaliera: “Il grande bluff di Marsilio: a fronte di due accessi agli atti, in tre mesi la regione non ha fornito alcun documento approvato”.</w:t>
      </w:r>
    </w:p>
    <w:p w14:paraId="69D50BE9" w14:textId="77777777" w:rsidR="006D531C" w:rsidRPr="006D531C" w:rsidRDefault="006D531C" w:rsidP="006D531C">
      <w:pPr>
        <w:spacing w:after="0"/>
        <w:ind w:right="283"/>
        <w:jc w:val="both"/>
        <w:rPr>
          <w:rFonts w:ascii="Book Antiqua" w:hAnsi="Book Antiqua"/>
          <w:sz w:val="24"/>
          <w:szCs w:val="24"/>
        </w:rPr>
      </w:pPr>
    </w:p>
    <w:p w14:paraId="2D36E37B" w14:textId="77777777" w:rsidR="006D531C" w:rsidRPr="006D531C" w:rsidRDefault="006D531C" w:rsidP="006D531C">
      <w:pPr>
        <w:spacing w:after="0"/>
        <w:ind w:right="283"/>
        <w:jc w:val="both"/>
        <w:rPr>
          <w:rFonts w:ascii="Book Antiqua" w:hAnsi="Book Antiqua"/>
          <w:sz w:val="24"/>
          <w:szCs w:val="24"/>
        </w:rPr>
      </w:pPr>
      <w:r w:rsidRPr="006D531C">
        <w:rPr>
          <w:rFonts w:ascii="Book Antiqua" w:hAnsi="Book Antiqua"/>
          <w:sz w:val="24"/>
          <w:szCs w:val="24"/>
        </w:rPr>
        <w:t xml:space="preserve">“Carte redatte per la propaganda, ma non c’è alcun atto ufficiale da parte del Ministero sull’approvazione della rete ospedaliera targata Marsilio. In oltre quattro anni di governo, l’Abruzzo aspetta ancora il documento prioritario e più importante della programmazione della sanità: i pazienti fuggono, le liste d’attesa crescono, </w:t>
      </w:r>
      <w:proofErr w:type="spellStart"/>
      <w:r w:rsidRPr="006D531C">
        <w:rPr>
          <w:rFonts w:ascii="Book Antiqua" w:hAnsi="Book Antiqua"/>
          <w:sz w:val="24"/>
          <w:szCs w:val="24"/>
        </w:rPr>
        <w:t>cup</w:t>
      </w:r>
      <w:proofErr w:type="spellEnd"/>
      <w:r w:rsidRPr="006D531C">
        <w:rPr>
          <w:rFonts w:ascii="Book Antiqua" w:hAnsi="Book Antiqua"/>
          <w:sz w:val="24"/>
          <w:szCs w:val="24"/>
        </w:rPr>
        <w:t xml:space="preserve"> e pronto soccorso sono in grande sofferenza. Non è stato approvato nulla che andasse a superare, pur agli sgoccioli della legislatura, la programmazione sanitaria precedente, risultata fondamentale per l'uscita dal Commissariamento e che, tuttavia, va ricordato, era persino precedente al Covid. Un grande bluff che porta alla firma del presidente Marsilio ed ha i metodi di un centrodestra capace solo di annunci e non di realizzare fatti concreti per la comunità regionale, interessato più a licenziare illegittimamente i Direttori Generali della Sanità per occupare poltrone, facendo pagare i risarcimenti a tutti i cittadini abruzzesi”, così il capogruppo PD in consiglio regionale Silvio Paolucci sulla documentazione relativa alla rete ospedaliera più volte richiesta. </w:t>
      </w:r>
    </w:p>
    <w:p w14:paraId="2DC1A67F" w14:textId="77777777" w:rsidR="006D531C" w:rsidRPr="006D531C" w:rsidRDefault="006D531C" w:rsidP="006D531C">
      <w:pPr>
        <w:spacing w:after="0"/>
        <w:ind w:right="283"/>
        <w:jc w:val="both"/>
        <w:rPr>
          <w:rFonts w:ascii="Book Antiqua" w:hAnsi="Book Antiqua"/>
          <w:sz w:val="24"/>
          <w:szCs w:val="24"/>
        </w:rPr>
      </w:pPr>
    </w:p>
    <w:p w14:paraId="791D348B" w14:textId="77777777" w:rsidR="006D531C" w:rsidRPr="006D531C" w:rsidRDefault="006D531C" w:rsidP="006D531C">
      <w:pPr>
        <w:spacing w:after="0"/>
        <w:ind w:right="283"/>
        <w:jc w:val="both"/>
        <w:rPr>
          <w:rFonts w:ascii="Book Antiqua" w:hAnsi="Book Antiqua"/>
          <w:sz w:val="24"/>
          <w:szCs w:val="24"/>
        </w:rPr>
      </w:pPr>
      <w:r w:rsidRPr="006D531C">
        <w:rPr>
          <w:rFonts w:ascii="Book Antiqua" w:hAnsi="Book Antiqua"/>
          <w:sz w:val="24"/>
          <w:szCs w:val="24"/>
        </w:rPr>
        <w:t xml:space="preserve">“In tre mesi abbiamo prodotto ben due accessi agli atti chiedendo la documentazione ufficiale dell’approvazione della rete ospedaliera e non abbiamo mai ottenuto risposta - rimarca l’ex assessore regionale alla sanità - La prima richiesta risale al 29 maggio, rimasta inesitata, la seconda è del 14 giugno scorso, anche questa senza alcun tipo di segno di vita da parte degli uffici e dell’esecutivo. Viene da chiedersi: ma la rete ospedaliera esiste o è semplicemente uno spot della perenne campagna elettorale di Marsilio &amp; Co? </w:t>
      </w:r>
    </w:p>
    <w:p w14:paraId="7075B39A" w14:textId="2653CEA1" w:rsidR="006D531C" w:rsidRPr="006D531C" w:rsidRDefault="006D531C" w:rsidP="006D531C">
      <w:pPr>
        <w:spacing w:after="0"/>
        <w:ind w:right="283"/>
        <w:jc w:val="both"/>
        <w:rPr>
          <w:rFonts w:ascii="Book Antiqua" w:hAnsi="Book Antiqua"/>
          <w:sz w:val="24"/>
          <w:szCs w:val="24"/>
        </w:rPr>
      </w:pPr>
      <w:r w:rsidRPr="006D531C">
        <w:rPr>
          <w:rFonts w:ascii="Book Antiqua" w:hAnsi="Book Antiqua"/>
          <w:sz w:val="24"/>
          <w:szCs w:val="24"/>
        </w:rPr>
        <w:t xml:space="preserve">Non si tratta del piano che il centrodestra sciorina nelle innumerevoli occasioni di propaganda che organizza sul territorio, </w:t>
      </w:r>
      <w:proofErr w:type="gramStart"/>
      <w:r w:rsidRPr="006D531C">
        <w:rPr>
          <w:rFonts w:ascii="Book Antiqua" w:hAnsi="Book Antiqua"/>
          <w:sz w:val="24"/>
          <w:szCs w:val="24"/>
        </w:rPr>
        <w:t>quella  da</w:t>
      </w:r>
      <w:proofErr w:type="gramEnd"/>
      <w:r w:rsidRPr="006D531C">
        <w:rPr>
          <w:rFonts w:ascii="Book Antiqua" w:hAnsi="Book Antiqua"/>
          <w:sz w:val="24"/>
          <w:szCs w:val="24"/>
        </w:rPr>
        <w:t xml:space="preserve"> noi richiesta è la documentazione ufficiale, atti che attestano la programmazione sanitaria che una Giunta regionale dovrebbe fare, ma che questa Giunta, lenta e superficiale, non è riuscita ancora a produrre.  Il tutto nonostante la mole imponente di fondi a disposizione: fra le risorse ereditate dal lavoro positivo del centrosinistra negli anni in cui ha traghettato la sanità regionale fuori dal Commissariamento e i fondi avuti durante il Covid. </w:t>
      </w:r>
    </w:p>
    <w:p w14:paraId="75039ABA" w14:textId="782AB01B" w:rsidR="006D531C" w:rsidRDefault="006D531C" w:rsidP="006D531C">
      <w:pPr>
        <w:spacing w:after="0"/>
        <w:ind w:right="283"/>
        <w:jc w:val="both"/>
        <w:rPr>
          <w:rFonts w:ascii="Book Antiqua" w:hAnsi="Book Antiqua"/>
          <w:sz w:val="24"/>
          <w:szCs w:val="24"/>
        </w:rPr>
      </w:pPr>
      <w:r w:rsidRPr="006D531C">
        <w:rPr>
          <w:rFonts w:ascii="Book Antiqua" w:hAnsi="Book Antiqua"/>
          <w:sz w:val="24"/>
          <w:szCs w:val="24"/>
        </w:rPr>
        <w:t>Non avendo a disposizione le carte, l’unica cosa concreta resta il ragionevole dubbio che ad oggi non esista traccia ufficiale della governance della sanità dell’era Marsilio. Dubbio non solo nostro, visto che durante l'ultima conferenza dei capigruppo alcuni della maggioranza ci hanno chiesto testualmente "se avrete rete ospedaliera e parere dei ministeri per favore trasferiteli anche a noi". Cosa che siamo pronti a fare quando e, soprattutto, se avremo risposta”.</w:t>
      </w:r>
      <w:r w:rsidR="000C1CE4">
        <w:rPr>
          <w:rFonts w:ascii="Book Antiqua" w:hAnsi="Book Antiqua"/>
          <w:sz w:val="24"/>
          <w:szCs w:val="24"/>
        </w:rPr>
        <w:tab/>
      </w:r>
      <w:r w:rsidR="000C1CE4">
        <w:rPr>
          <w:rFonts w:ascii="Book Antiqua" w:hAnsi="Book Antiqua"/>
          <w:sz w:val="24"/>
          <w:szCs w:val="24"/>
        </w:rPr>
        <w:tab/>
      </w:r>
    </w:p>
    <w:p w14:paraId="7B378855" w14:textId="5374C3B9" w:rsidR="005F7C13" w:rsidRPr="00F361E5" w:rsidRDefault="006D531C" w:rsidP="006D531C">
      <w:pPr>
        <w:spacing w:after="0"/>
        <w:ind w:right="283"/>
        <w:jc w:val="both"/>
        <w:rPr>
          <w:rFonts w:ascii="Book Antiqua" w:eastAsia="Times New Roman" w:hAnsi="Book Antiqua" w:cs="Times New Roman"/>
          <w:b/>
          <w:sz w:val="24"/>
          <w:szCs w:val="24"/>
          <w:lang w:eastAsia="ar-SA"/>
        </w:rPr>
      </w:pPr>
      <w:r>
        <w:rPr>
          <w:rFonts w:ascii="Book Antiqua" w:hAnsi="Book Antiqua"/>
          <w:sz w:val="24"/>
          <w:szCs w:val="24"/>
        </w:rPr>
        <w:t>Nota del 18 luglio</w:t>
      </w:r>
      <w:r w:rsidR="000C1CE4">
        <w:rPr>
          <w:rFonts w:ascii="Book Antiqua" w:hAnsi="Book Antiqua"/>
          <w:sz w:val="24"/>
          <w:szCs w:val="24"/>
        </w:rPr>
        <w:tab/>
      </w:r>
      <w:r w:rsidR="000C1CE4">
        <w:rPr>
          <w:rFonts w:ascii="Book Antiqua" w:hAnsi="Book Antiqua"/>
          <w:sz w:val="24"/>
          <w:szCs w:val="24"/>
        </w:rPr>
        <w:tab/>
      </w:r>
      <w:r w:rsidR="000C1CE4">
        <w:rPr>
          <w:rFonts w:ascii="Book Antiqua" w:hAnsi="Book Antiqua"/>
          <w:sz w:val="24"/>
          <w:szCs w:val="24"/>
        </w:rPr>
        <w:tab/>
      </w:r>
      <w:r w:rsidR="00F361E5">
        <w:rPr>
          <w:rFonts w:ascii="Book Antiqua" w:eastAsia="Times New Roman" w:hAnsi="Book Antiqua" w:cs="Times New Roman"/>
          <w:b/>
          <w:sz w:val="24"/>
          <w:szCs w:val="24"/>
          <w:lang w:eastAsia="ar-SA"/>
        </w:rPr>
        <w:t xml:space="preserve"> </w:t>
      </w:r>
    </w:p>
    <w:sectPr w:rsidR="005F7C13" w:rsidRPr="00F361E5" w:rsidSect="0043250A">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74D7C" w14:textId="77777777" w:rsidR="00EC629B" w:rsidRDefault="00EC629B" w:rsidP="006F04B0">
      <w:pPr>
        <w:spacing w:after="0" w:line="240" w:lineRule="auto"/>
      </w:pPr>
      <w:r>
        <w:separator/>
      </w:r>
    </w:p>
  </w:endnote>
  <w:endnote w:type="continuationSeparator" w:id="0">
    <w:p w14:paraId="4AF79961" w14:textId="77777777" w:rsidR="00EC629B" w:rsidRDefault="00EC629B" w:rsidP="006F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CE498" w14:textId="77777777" w:rsidR="00BA17A9" w:rsidRDefault="00BA17A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2150" w14:textId="77777777" w:rsidR="006F04B0" w:rsidRPr="006F04B0" w:rsidRDefault="006F04B0" w:rsidP="006F04B0">
    <w:pPr>
      <w:pBdr>
        <w:between w:val="single" w:sz="4" w:space="1" w:color="auto"/>
      </w:pBdr>
      <w:tabs>
        <w:tab w:val="center" w:pos="4819"/>
        <w:tab w:val="right" w:pos="9638"/>
      </w:tabs>
      <w:suppressAutoHyphens/>
      <w:spacing w:after="0" w:line="240" w:lineRule="auto"/>
      <w:rPr>
        <w:rFonts w:ascii="Times New Roman" w:eastAsia="Times New Roman" w:hAnsi="Times New Roman" w:cs="Times New Roman"/>
        <w:sz w:val="24"/>
        <w:szCs w:val="24"/>
        <w:lang w:eastAsia="ar-SA"/>
      </w:rPr>
    </w:pPr>
  </w:p>
  <w:p w14:paraId="71C2C331" w14:textId="77777777" w:rsidR="006F04B0" w:rsidRPr="006F04B0" w:rsidRDefault="006F04B0" w:rsidP="006F04B0">
    <w:pPr>
      <w:pBdr>
        <w:top w:val="single" w:sz="4" w:space="1" w:color="auto"/>
      </w:pBdr>
      <w:tabs>
        <w:tab w:val="center" w:pos="4819"/>
        <w:tab w:val="right" w:pos="9638"/>
      </w:tabs>
      <w:spacing w:after="0" w:line="240" w:lineRule="auto"/>
      <w:jc w:val="center"/>
      <w:rPr>
        <w:rFonts w:ascii="Book Antiqua" w:eastAsia="Arial" w:hAnsi="Book Antiqua" w:cs="Arial"/>
        <w:sz w:val="16"/>
        <w:szCs w:val="16"/>
        <w:lang w:eastAsia="it-IT"/>
      </w:rPr>
    </w:pPr>
    <w:r w:rsidRPr="006F04B0">
      <w:rPr>
        <w:rFonts w:ascii="Book Antiqua" w:eastAsia="Arial" w:hAnsi="Book Antiqua" w:cs="Arial"/>
        <w:sz w:val="16"/>
        <w:szCs w:val="16"/>
        <w:lang w:eastAsia="it-IT"/>
      </w:rPr>
      <w:t xml:space="preserve">Via Michele </w:t>
    </w:r>
    <w:proofErr w:type="spellStart"/>
    <w:r w:rsidRPr="006F04B0">
      <w:rPr>
        <w:rFonts w:ascii="Book Antiqua" w:eastAsia="Arial" w:hAnsi="Book Antiqua" w:cs="Arial"/>
        <w:sz w:val="16"/>
        <w:szCs w:val="16"/>
        <w:lang w:eastAsia="it-IT"/>
      </w:rPr>
      <w:t>Jacobucci</w:t>
    </w:r>
    <w:proofErr w:type="spellEnd"/>
    <w:r w:rsidRPr="006F04B0">
      <w:rPr>
        <w:rFonts w:ascii="Book Antiqua" w:eastAsia="Arial" w:hAnsi="Book Antiqua" w:cs="Arial"/>
        <w:sz w:val="16"/>
        <w:szCs w:val="16"/>
        <w:lang w:eastAsia="it-IT"/>
      </w:rPr>
      <w:t>, n. 4 – 67100 L’Aquila</w:t>
    </w:r>
  </w:p>
  <w:p w14:paraId="57C7136E" w14:textId="77777777" w:rsidR="006F04B0" w:rsidRPr="006F04B0" w:rsidRDefault="006F04B0" w:rsidP="006F04B0">
    <w:pPr>
      <w:tabs>
        <w:tab w:val="center" w:pos="4819"/>
        <w:tab w:val="right" w:pos="9638"/>
      </w:tabs>
      <w:spacing w:after="0" w:line="240" w:lineRule="auto"/>
      <w:jc w:val="center"/>
      <w:rPr>
        <w:rFonts w:ascii="Book Antiqua" w:eastAsia="Arial" w:hAnsi="Book Antiqua" w:cs="Arial"/>
        <w:sz w:val="16"/>
        <w:szCs w:val="16"/>
        <w:lang w:eastAsia="it-IT"/>
      </w:rPr>
    </w:pPr>
    <w:r w:rsidRPr="006F04B0">
      <w:rPr>
        <w:rFonts w:ascii="Book Antiqua" w:eastAsia="Arial" w:hAnsi="Book Antiqua" w:cs="Arial"/>
        <w:sz w:val="16"/>
        <w:szCs w:val="16"/>
        <w:lang w:eastAsia="it-IT"/>
      </w:rPr>
      <w:t>Piazza Unione, n. 13/14 – 65100 Pescara</w:t>
    </w:r>
  </w:p>
  <w:p w14:paraId="0B413AB5" w14:textId="77777777" w:rsidR="006F04B0" w:rsidRPr="006F04B0" w:rsidRDefault="006F04B0" w:rsidP="006F04B0">
    <w:pPr>
      <w:tabs>
        <w:tab w:val="center" w:pos="4819"/>
        <w:tab w:val="right" w:pos="9638"/>
      </w:tabs>
      <w:spacing w:after="0" w:line="240" w:lineRule="auto"/>
      <w:jc w:val="center"/>
    </w:pPr>
    <w:r w:rsidRPr="006F04B0">
      <w:rPr>
        <w:rFonts w:ascii="Book Antiqua" w:eastAsia="Arial" w:hAnsi="Book Antiqua" w:cs="Arial"/>
        <w:sz w:val="16"/>
        <w:szCs w:val="16"/>
        <w:lang w:eastAsia="it-IT"/>
      </w:rPr>
      <w:t>E-Mail: silvio.paolucci@crabruzzo.it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DEBC" w14:textId="77777777" w:rsidR="00BA17A9" w:rsidRDefault="00BA17A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50F27" w14:textId="77777777" w:rsidR="00EC629B" w:rsidRDefault="00EC629B" w:rsidP="006F04B0">
      <w:pPr>
        <w:spacing w:after="0" w:line="240" w:lineRule="auto"/>
      </w:pPr>
      <w:r>
        <w:separator/>
      </w:r>
    </w:p>
  </w:footnote>
  <w:footnote w:type="continuationSeparator" w:id="0">
    <w:p w14:paraId="0671B294" w14:textId="77777777" w:rsidR="00EC629B" w:rsidRDefault="00EC629B" w:rsidP="006F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87A2" w14:textId="77777777" w:rsidR="00BA17A9" w:rsidRDefault="00BA17A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77FF4" w14:textId="77777777" w:rsidR="006F04B0" w:rsidRDefault="006F04B0" w:rsidP="006F04B0">
    <w:pPr>
      <w:pStyle w:val="Intestazione"/>
      <w:pBdr>
        <w:between w:val="single" w:sz="4" w:space="1" w:color="auto"/>
      </w:pBdr>
    </w:pPr>
    <w:r>
      <w:rPr>
        <w:noProof/>
        <w:lang w:eastAsia="it-IT"/>
      </w:rPr>
      <w:drawing>
        <wp:inline distT="0" distB="0" distL="0" distR="0" wp14:anchorId="6DD6835F" wp14:editId="597AD702">
          <wp:extent cx="2194560" cy="62039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2194560" cy="620395"/>
                  </a:xfrm>
                  <a:prstGeom prst="rect">
                    <a:avLst/>
                  </a:prstGeom>
                  <a:noFill/>
                  <a:ln w="9525">
                    <a:noFill/>
                    <a:miter lim="800000"/>
                    <a:headEnd/>
                    <a:tailEnd/>
                  </a:ln>
                </pic:spPr>
              </pic:pic>
            </a:graphicData>
          </a:graphic>
        </wp:inline>
      </w:drawing>
    </w:r>
  </w:p>
  <w:p w14:paraId="42F49D24" w14:textId="77777777" w:rsidR="006F04B0" w:rsidRDefault="006F04B0" w:rsidP="006F04B0">
    <w:pPr>
      <w:pStyle w:val="Intestazione"/>
      <w:pBdr>
        <w:between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00DE5" w14:textId="77777777" w:rsidR="00BA17A9" w:rsidRDefault="00BA17A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02D58"/>
    <w:multiLevelType w:val="hybridMultilevel"/>
    <w:tmpl w:val="9FB2DF16"/>
    <w:lvl w:ilvl="0" w:tplc="6C3E2556">
      <w:start w:val="1"/>
      <w:numFmt w:val="decimal"/>
      <w:lvlText w:val="%1)"/>
      <w:lvlJc w:val="left"/>
      <w:pPr>
        <w:ind w:left="4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A62712"/>
    <w:multiLevelType w:val="hybridMultilevel"/>
    <w:tmpl w:val="0E4A8D30"/>
    <w:lvl w:ilvl="0" w:tplc="6C3E2556">
      <w:start w:val="1"/>
      <w:numFmt w:val="decimal"/>
      <w:lvlText w:val="%1)"/>
      <w:lvlJc w:val="left"/>
      <w:pPr>
        <w:ind w:left="4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FE81B33"/>
    <w:multiLevelType w:val="hybridMultilevel"/>
    <w:tmpl w:val="B1268F24"/>
    <w:lvl w:ilvl="0" w:tplc="F976BFE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8B5387E"/>
    <w:multiLevelType w:val="hybridMultilevel"/>
    <w:tmpl w:val="F18C169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15:restartNumberingAfterBreak="0">
    <w:nsid w:val="66146503"/>
    <w:multiLevelType w:val="hybridMultilevel"/>
    <w:tmpl w:val="EE747D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19067C2"/>
    <w:multiLevelType w:val="hybridMultilevel"/>
    <w:tmpl w:val="D93A3E70"/>
    <w:lvl w:ilvl="0" w:tplc="6C3E2556">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num w:numId="1" w16cid:durableId="954017858">
    <w:abstractNumId w:val="3"/>
  </w:num>
  <w:num w:numId="2" w16cid:durableId="854272717">
    <w:abstractNumId w:val="2"/>
  </w:num>
  <w:num w:numId="3" w16cid:durableId="467863867">
    <w:abstractNumId w:val="4"/>
  </w:num>
  <w:num w:numId="4" w16cid:durableId="713384844">
    <w:abstractNumId w:val="5"/>
  </w:num>
  <w:num w:numId="5" w16cid:durableId="887257580">
    <w:abstractNumId w:val="0"/>
  </w:num>
  <w:num w:numId="6" w16cid:durableId="1862863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1B"/>
    <w:rsid w:val="00001ABF"/>
    <w:rsid w:val="00056448"/>
    <w:rsid w:val="0007754F"/>
    <w:rsid w:val="00091658"/>
    <w:rsid w:val="000C1CE4"/>
    <w:rsid w:val="00102D86"/>
    <w:rsid w:val="00201884"/>
    <w:rsid w:val="00235398"/>
    <w:rsid w:val="00275A1C"/>
    <w:rsid w:val="0028314B"/>
    <w:rsid w:val="002B2EAF"/>
    <w:rsid w:val="002E6F8D"/>
    <w:rsid w:val="00301E11"/>
    <w:rsid w:val="00314257"/>
    <w:rsid w:val="00314B41"/>
    <w:rsid w:val="003741AE"/>
    <w:rsid w:val="003820A8"/>
    <w:rsid w:val="003F5A0B"/>
    <w:rsid w:val="0043250A"/>
    <w:rsid w:val="00447291"/>
    <w:rsid w:val="004A5484"/>
    <w:rsid w:val="00537703"/>
    <w:rsid w:val="005558BD"/>
    <w:rsid w:val="005F7C13"/>
    <w:rsid w:val="006005B9"/>
    <w:rsid w:val="006354E9"/>
    <w:rsid w:val="00647E6C"/>
    <w:rsid w:val="00680C91"/>
    <w:rsid w:val="00685BAD"/>
    <w:rsid w:val="006C7434"/>
    <w:rsid w:val="006D531C"/>
    <w:rsid w:val="006E0D04"/>
    <w:rsid w:val="006F04B0"/>
    <w:rsid w:val="006F5F48"/>
    <w:rsid w:val="007104B0"/>
    <w:rsid w:val="007350FC"/>
    <w:rsid w:val="00741062"/>
    <w:rsid w:val="007448E1"/>
    <w:rsid w:val="00757140"/>
    <w:rsid w:val="007A05A5"/>
    <w:rsid w:val="007D3A27"/>
    <w:rsid w:val="007E7195"/>
    <w:rsid w:val="00847EF5"/>
    <w:rsid w:val="008D4FC2"/>
    <w:rsid w:val="008D7447"/>
    <w:rsid w:val="008E6497"/>
    <w:rsid w:val="00927C8A"/>
    <w:rsid w:val="00946C90"/>
    <w:rsid w:val="00981B71"/>
    <w:rsid w:val="0099244E"/>
    <w:rsid w:val="009E5754"/>
    <w:rsid w:val="00AE0B82"/>
    <w:rsid w:val="00AE661B"/>
    <w:rsid w:val="00AF347C"/>
    <w:rsid w:val="00B06271"/>
    <w:rsid w:val="00B336ED"/>
    <w:rsid w:val="00B47B90"/>
    <w:rsid w:val="00BA17A9"/>
    <w:rsid w:val="00BB1C19"/>
    <w:rsid w:val="00BC76F6"/>
    <w:rsid w:val="00BE4A74"/>
    <w:rsid w:val="00C369B9"/>
    <w:rsid w:val="00CA65B0"/>
    <w:rsid w:val="00CD0D84"/>
    <w:rsid w:val="00CD45FF"/>
    <w:rsid w:val="00DF1196"/>
    <w:rsid w:val="00DF7B91"/>
    <w:rsid w:val="00E41AA0"/>
    <w:rsid w:val="00E420D0"/>
    <w:rsid w:val="00E5383C"/>
    <w:rsid w:val="00EA3F55"/>
    <w:rsid w:val="00EB4E2F"/>
    <w:rsid w:val="00EC629B"/>
    <w:rsid w:val="00EF1E85"/>
    <w:rsid w:val="00F17E19"/>
    <w:rsid w:val="00F23857"/>
    <w:rsid w:val="00F309EC"/>
    <w:rsid w:val="00F361E5"/>
    <w:rsid w:val="00F85C2E"/>
    <w:rsid w:val="00F93A9B"/>
    <w:rsid w:val="00FB60AC"/>
    <w:rsid w:val="00FC200B"/>
    <w:rsid w:val="00FC24AC"/>
    <w:rsid w:val="00FD71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8F59E"/>
  <w15:docId w15:val="{7329FAD6-B935-4AB7-9ACC-BE4E922E0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3250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93A9B"/>
    <w:pPr>
      <w:ind w:left="720"/>
      <w:contextualSpacing/>
    </w:pPr>
  </w:style>
  <w:style w:type="paragraph" w:styleId="PreformattatoHTML">
    <w:name w:val="HTML Preformatted"/>
    <w:basedOn w:val="Normale"/>
    <w:link w:val="PreformattatoHTMLCarattere"/>
    <w:uiPriority w:val="99"/>
    <w:semiHidden/>
    <w:unhideWhenUsed/>
    <w:rsid w:val="00F93A9B"/>
    <w:pPr>
      <w:spacing w:after="0" w:line="240" w:lineRule="auto"/>
    </w:pPr>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F93A9B"/>
    <w:rPr>
      <w:rFonts w:ascii="Consolas" w:hAnsi="Consolas" w:cs="Consolas"/>
      <w:sz w:val="20"/>
      <w:szCs w:val="20"/>
    </w:rPr>
  </w:style>
  <w:style w:type="character" w:styleId="Collegamentoipertestuale">
    <w:name w:val="Hyperlink"/>
    <w:basedOn w:val="Carpredefinitoparagrafo"/>
    <w:uiPriority w:val="99"/>
    <w:unhideWhenUsed/>
    <w:rsid w:val="006F04B0"/>
    <w:rPr>
      <w:color w:val="0000FF"/>
      <w:u w:val="single"/>
    </w:rPr>
  </w:style>
  <w:style w:type="paragraph" w:styleId="NormaleWeb">
    <w:name w:val="Normal (Web)"/>
    <w:basedOn w:val="Normale"/>
    <w:uiPriority w:val="99"/>
    <w:unhideWhenUsed/>
    <w:rsid w:val="006F04B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nhideWhenUsed/>
    <w:rsid w:val="006F04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6F04B0"/>
  </w:style>
  <w:style w:type="paragraph" w:styleId="Pidipagina">
    <w:name w:val="footer"/>
    <w:basedOn w:val="Normale"/>
    <w:link w:val="PidipaginaCarattere"/>
    <w:uiPriority w:val="99"/>
    <w:unhideWhenUsed/>
    <w:rsid w:val="006F04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F04B0"/>
  </w:style>
  <w:style w:type="paragraph" w:styleId="Testofumetto">
    <w:name w:val="Balloon Text"/>
    <w:basedOn w:val="Normale"/>
    <w:link w:val="TestofumettoCarattere"/>
    <w:uiPriority w:val="99"/>
    <w:semiHidden/>
    <w:unhideWhenUsed/>
    <w:rsid w:val="006F04B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04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51236">
      <w:bodyDiv w:val="1"/>
      <w:marLeft w:val="0"/>
      <w:marRight w:val="0"/>
      <w:marTop w:val="0"/>
      <w:marBottom w:val="0"/>
      <w:divBdr>
        <w:top w:val="none" w:sz="0" w:space="0" w:color="auto"/>
        <w:left w:val="none" w:sz="0" w:space="0" w:color="auto"/>
        <w:bottom w:val="none" w:sz="0" w:space="0" w:color="auto"/>
        <w:right w:val="none" w:sz="0" w:space="0" w:color="auto"/>
      </w:divBdr>
      <w:divsChild>
        <w:div w:id="957031416">
          <w:marLeft w:val="0"/>
          <w:marRight w:val="0"/>
          <w:marTop w:val="0"/>
          <w:marBottom w:val="0"/>
          <w:divBdr>
            <w:top w:val="none" w:sz="0" w:space="0" w:color="auto"/>
            <w:left w:val="none" w:sz="0" w:space="0" w:color="auto"/>
            <w:bottom w:val="none" w:sz="0" w:space="0" w:color="auto"/>
            <w:right w:val="none" w:sz="0" w:space="0" w:color="auto"/>
          </w:divBdr>
        </w:div>
        <w:div w:id="92434808">
          <w:marLeft w:val="0"/>
          <w:marRight w:val="0"/>
          <w:marTop w:val="0"/>
          <w:marBottom w:val="0"/>
          <w:divBdr>
            <w:top w:val="none" w:sz="0" w:space="0" w:color="auto"/>
            <w:left w:val="none" w:sz="0" w:space="0" w:color="auto"/>
            <w:bottom w:val="none" w:sz="0" w:space="0" w:color="auto"/>
            <w:right w:val="none" w:sz="0" w:space="0" w:color="auto"/>
          </w:divBdr>
        </w:div>
        <w:div w:id="561647341">
          <w:marLeft w:val="0"/>
          <w:marRight w:val="0"/>
          <w:marTop w:val="0"/>
          <w:marBottom w:val="0"/>
          <w:divBdr>
            <w:top w:val="none" w:sz="0" w:space="0" w:color="auto"/>
            <w:left w:val="none" w:sz="0" w:space="0" w:color="auto"/>
            <w:bottom w:val="none" w:sz="0" w:space="0" w:color="auto"/>
            <w:right w:val="none" w:sz="0" w:space="0" w:color="auto"/>
          </w:divBdr>
        </w:div>
        <w:div w:id="374280167">
          <w:marLeft w:val="0"/>
          <w:marRight w:val="0"/>
          <w:marTop w:val="0"/>
          <w:marBottom w:val="0"/>
          <w:divBdr>
            <w:top w:val="none" w:sz="0" w:space="0" w:color="auto"/>
            <w:left w:val="none" w:sz="0" w:space="0" w:color="auto"/>
            <w:bottom w:val="none" w:sz="0" w:space="0" w:color="auto"/>
            <w:right w:val="none" w:sz="0" w:space="0" w:color="auto"/>
          </w:divBdr>
        </w:div>
        <w:div w:id="592468981">
          <w:marLeft w:val="0"/>
          <w:marRight w:val="0"/>
          <w:marTop w:val="0"/>
          <w:marBottom w:val="0"/>
          <w:divBdr>
            <w:top w:val="none" w:sz="0" w:space="0" w:color="auto"/>
            <w:left w:val="none" w:sz="0" w:space="0" w:color="auto"/>
            <w:bottom w:val="none" w:sz="0" w:space="0" w:color="auto"/>
            <w:right w:val="none" w:sz="0" w:space="0" w:color="auto"/>
          </w:divBdr>
        </w:div>
        <w:div w:id="1927882939">
          <w:marLeft w:val="0"/>
          <w:marRight w:val="0"/>
          <w:marTop w:val="0"/>
          <w:marBottom w:val="0"/>
          <w:divBdr>
            <w:top w:val="none" w:sz="0" w:space="0" w:color="auto"/>
            <w:left w:val="none" w:sz="0" w:space="0" w:color="auto"/>
            <w:bottom w:val="none" w:sz="0" w:space="0" w:color="auto"/>
            <w:right w:val="none" w:sz="0" w:space="0" w:color="auto"/>
          </w:divBdr>
        </w:div>
        <w:div w:id="621425487">
          <w:marLeft w:val="0"/>
          <w:marRight w:val="0"/>
          <w:marTop w:val="0"/>
          <w:marBottom w:val="0"/>
          <w:divBdr>
            <w:top w:val="none" w:sz="0" w:space="0" w:color="auto"/>
            <w:left w:val="none" w:sz="0" w:space="0" w:color="auto"/>
            <w:bottom w:val="none" w:sz="0" w:space="0" w:color="auto"/>
            <w:right w:val="none" w:sz="0" w:space="0" w:color="auto"/>
          </w:divBdr>
        </w:div>
        <w:div w:id="2080711685">
          <w:marLeft w:val="0"/>
          <w:marRight w:val="0"/>
          <w:marTop w:val="0"/>
          <w:marBottom w:val="0"/>
          <w:divBdr>
            <w:top w:val="none" w:sz="0" w:space="0" w:color="auto"/>
            <w:left w:val="none" w:sz="0" w:space="0" w:color="auto"/>
            <w:bottom w:val="none" w:sz="0" w:space="0" w:color="auto"/>
            <w:right w:val="none" w:sz="0" w:space="0" w:color="auto"/>
          </w:divBdr>
        </w:div>
        <w:div w:id="1830056226">
          <w:marLeft w:val="0"/>
          <w:marRight w:val="0"/>
          <w:marTop w:val="0"/>
          <w:marBottom w:val="0"/>
          <w:divBdr>
            <w:top w:val="none" w:sz="0" w:space="0" w:color="auto"/>
            <w:left w:val="none" w:sz="0" w:space="0" w:color="auto"/>
            <w:bottom w:val="none" w:sz="0" w:space="0" w:color="auto"/>
            <w:right w:val="none" w:sz="0" w:space="0" w:color="auto"/>
          </w:divBdr>
        </w:div>
        <w:div w:id="1619412505">
          <w:marLeft w:val="0"/>
          <w:marRight w:val="0"/>
          <w:marTop w:val="0"/>
          <w:marBottom w:val="0"/>
          <w:divBdr>
            <w:top w:val="none" w:sz="0" w:space="0" w:color="auto"/>
            <w:left w:val="none" w:sz="0" w:space="0" w:color="auto"/>
            <w:bottom w:val="none" w:sz="0" w:space="0" w:color="auto"/>
            <w:right w:val="none" w:sz="0" w:space="0" w:color="auto"/>
          </w:divBdr>
        </w:div>
        <w:div w:id="1408113087">
          <w:marLeft w:val="0"/>
          <w:marRight w:val="0"/>
          <w:marTop w:val="0"/>
          <w:marBottom w:val="0"/>
          <w:divBdr>
            <w:top w:val="none" w:sz="0" w:space="0" w:color="auto"/>
            <w:left w:val="none" w:sz="0" w:space="0" w:color="auto"/>
            <w:bottom w:val="none" w:sz="0" w:space="0" w:color="auto"/>
            <w:right w:val="none" w:sz="0" w:space="0" w:color="auto"/>
          </w:divBdr>
        </w:div>
        <w:div w:id="1459377674">
          <w:marLeft w:val="0"/>
          <w:marRight w:val="0"/>
          <w:marTop w:val="0"/>
          <w:marBottom w:val="0"/>
          <w:divBdr>
            <w:top w:val="none" w:sz="0" w:space="0" w:color="auto"/>
            <w:left w:val="none" w:sz="0" w:space="0" w:color="auto"/>
            <w:bottom w:val="none" w:sz="0" w:space="0" w:color="auto"/>
            <w:right w:val="none" w:sz="0" w:space="0" w:color="auto"/>
          </w:divBdr>
        </w:div>
        <w:div w:id="1668363665">
          <w:marLeft w:val="0"/>
          <w:marRight w:val="0"/>
          <w:marTop w:val="0"/>
          <w:marBottom w:val="0"/>
          <w:divBdr>
            <w:top w:val="none" w:sz="0" w:space="0" w:color="auto"/>
            <w:left w:val="none" w:sz="0" w:space="0" w:color="auto"/>
            <w:bottom w:val="none" w:sz="0" w:space="0" w:color="auto"/>
            <w:right w:val="none" w:sz="0" w:space="0" w:color="auto"/>
          </w:divBdr>
        </w:div>
        <w:div w:id="50735056">
          <w:marLeft w:val="0"/>
          <w:marRight w:val="0"/>
          <w:marTop w:val="0"/>
          <w:marBottom w:val="0"/>
          <w:divBdr>
            <w:top w:val="none" w:sz="0" w:space="0" w:color="auto"/>
            <w:left w:val="none" w:sz="0" w:space="0" w:color="auto"/>
            <w:bottom w:val="none" w:sz="0" w:space="0" w:color="auto"/>
            <w:right w:val="none" w:sz="0" w:space="0" w:color="auto"/>
          </w:divBdr>
        </w:div>
        <w:div w:id="2039356200">
          <w:marLeft w:val="0"/>
          <w:marRight w:val="0"/>
          <w:marTop w:val="0"/>
          <w:marBottom w:val="0"/>
          <w:divBdr>
            <w:top w:val="none" w:sz="0" w:space="0" w:color="auto"/>
            <w:left w:val="none" w:sz="0" w:space="0" w:color="auto"/>
            <w:bottom w:val="none" w:sz="0" w:space="0" w:color="auto"/>
            <w:right w:val="none" w:sz="0" w:space="0" w:color="auto"/>
          </w:divBdr>
        </w:div>
        <w:div w:id="1652557650">
          <w:marLeft w:val="0"/>
          <w:marRight w:val="0"/>
          <w:marTop w:val="0"/>
          <w:marBottom w:val="0"/>
          <w:divBdr>
            <w:top w:val="none" w:sz="0" w:space="0" w:color="auto"/>
            <w:left w:val="none" w:sz="0" w:space="0" w:color="auto"/>
            <w:bottom w:val="none" w:sz="0" w:space="0" w:color="auto"/>
            <w:right w:val="none" w:sz="0" w:space="0" w:color="auto"/>
          </w:divBdr>
        </w:div>
        <w:div w:id="1476220053">
          <w:marLeft w:val="0"/>
          <w:marRight w:val="0"/>
          <w:marTop w:val="0"/>
          <w:marBottom w:val="0"/>
          <w:divBdr>
            <w:top w:val="none" w:sz="0" w:space="0" w:color="auto"/>
            <w:left w:val="none" w:sz="0" w:space="0" w:color="auto"/>
            <w:bottom w:val="none" w:sz="0" w:space="0" w:color="auto"/>
            <w:right w:val="none" w:sz="0" w:space="0" w:color="auto"/>
          </w:divBdr>
        </w:div>
        <w:div w:id="1882667144">
          <w:marLeft w:val="0"/>
          <w:marRight w:val="0"/>
          <w:marTop w:val="0"/>
          <w:marBottom w:val="0"/>
          <w:divBdr>
            <w:top w:val="none" w:sz="0" w:space="0" w:color="auto"/>
            <w:left w:val="none" w:sz="0" w:space="0" w:color="auto"/>
            <w:bottom w:val="none" w:sz="0" w:space="0" w:color="auto"/>
            <w:right w:val="none" w:sz="0" w:space="0" w:color="auto"/>
          </w:divBdr>
        </w:div>
        <w:div w:id="1420911533">
          <w:marLeft w:val="0"/>
          <w:marRight w:val="0"/>
          <w:marTop w:val="0"/>
          <w:marBottom w:val="0"/>
          <w:divBdr>
            <w:top w:val="none" w:sz="0" w:space="0" w:color="auto"/>
            <w:left w:val="none" w:sz="0" w:space="0" w:color="auto"/>
            <w:bottom w:val="none" w:sz="0" w:space="0" w:color="auto"/>
            <w:right w:val="none" w:sz="0" w:space="0" w:color="auto"/>
          </w:divBdr>
        </w:div>
      </w:divsChild>
    </w:div>
    <w:div w:id="388766708">
      <w:bodyDiv w:val="1"/>
      <w:marLeft w:val="0"/>
      <w:marRight w:val="0"/>
      <w:marTop w:val="0"/>
      <w:marBottom w:val="0"/>
      <w:divBdr>
        <w:top w:val="none" w:sz="0" w:space="0" w:color="auto"/>
        <w:left w:val="none" w:sz="0" w:space="0" w:color="auto"/>
        <w:bottom w:val="none" w:sz="0" w:space="0" w:color="auto"/>
        <w:right w:val="none" w:sz="0" w:space="0" w:color="auto"/>
      </w:divBdr>
      <w:divsChild>
        <w:div w:id="949774756">
          <w:marLeft w:val="0"/>
          <w:marRight w:val="0"/>
          <w:marTop w:val="0"/>
          <w:marBottom w:val="0"/>
          <w:divBdr>
            <w:top w:val="none" w:sz="0" w:space="0" w:color="auto"/>
            <w:left w:val="none" w:sz="0" w:space="0" w:color="auto"/>
            <w:bottom w:val="none" w:sz="0" w:space="0" w:color="auto"/>
            <w:right w:val="none" w:sz="0" w:space="0" w:color="auto"/>
          </w:divBdr>
        </w:div>
        <w:div w:id="1813675464">
          <w:marLeft w:val="0"/>
          <w:marRight w:val="0"/>
          <w:marTop w:val="0"/>
          <w:marBottom w:val="0"/>
          <w:divBdr>
            <w:top w:val="none" w:sz="0" w:space="0" w:color="auto"/>
            <w:left w:val="none" w:sz="0" w:space="0" w:color="auto"/>
            <w:bottom w:val="none" w:sz="0" w:space="0" w:color="auto"/>
            <w:right w:val="none" w:sz="0" w:space="0" w:color="auto"/>
          </w:divBdr>
        </w:div>
      </w:divsChild>
    </w:div>
    <w:div w:id="466093262">
      <w:bodyDiv w:val="1"/>
      <w:marLeft w:val="0"/>
      <w:marRight w:val="0"/>
      <w:marTop w:val="0"/>
      <w:marBottom w:val="0"/>
      <w:divBdr>
        <w:top w:val="none" w:sz="0" w:space="0" w:color="auto"/>
        <w:left w:val="none" w:sz="0" w:space="0" w:color="auto"/>
        <w:bottom w:val="none" w:sz="0" w:space="0" w:color="auto"/>
        <w:right w:val="none" w:sz="0" w:space="0" w:color="auto"/>
      </w:divBdr>
    </w:div>
    <w:div w:id="468548818">
      <w:bodyDiv w:val="1"/>
      <w:marLeft w:val="0"/>
      <w:marRight w:val="0"/>
      <w:marTop w:val="0"/>
      <w:marBottom w:val="0"/>
      <w:divBdr>
        <w:top w:val="none" w:sz="0" w:space="0" w:color="auto"/>
        <w:left w:val="none" w:sz="0" w:space="0" w:color="auto"/>
        <w:bottom w:val="none" w:sz="0" w:space="0" w:color="auto"/>
        <w:right w:val="none" w:sz="0" w:space="0" w:color="auto"/>
      </w:divBdr>
    </w:div>
    <w:div w:id="514924856">
      <w:bodyDiv w:val="1"/>
      <w:marLeft w:val="0"/>
      <w:marRight w:val="0"/>
      <w:marTop w:val="0"/>
      <w:marBottom w:val="0"/>
      <w:divBdr>
        <w:top w:val="none" w:sz="0" w:space="0" w:color="auto"/>
        <w:left w:val="none" w:sz="0" w:space="0" w:color="auto"/>
        <w:bottom w:val="none" w:sz="0" w:space="0" w:color="auto"/>
        <w:right w:val="none" w:sz="0" w:space="0" w:color="auto"/>
      </w:divBdr>
    </w:div>
    <w:div w:id="841429875">
      <w:bodyDiv w:val="1"/>
      <w:marLeft w:val="0"/>
      <w:marRight w:val="0"/>
      <w:marTop w:val="0"/>
      <w:marBottom w:val="0"/>
      <w:divBdr>
        <w:top w:val="none" w:sz="0" w:space="0" w:color="auto"/>
        <w:left w:val="none" w:sz="0" w:space="0" w:color="auto"/>
        <w:bottom w:val="none" w:sz="0" w:space="0" w:color="auto"/>
        <w:right w:val="none" w:sz="0" w:space="0" w:color="auto"/>
      </w:divBdr>
    </w:div>
    <w:div w:id="1001742543">
      <w:bodyDiv w:val="1"/>
      <w:marLeft w:val="0"/>
      <w:marRight w:val="0"/>
      <w:marTop w:val="0"/>
      <w:marBottom w:val="0"/>
      <w:divBdr>
        <w:top w:val="none" w:sz="0" w:space="0" w:color="auto"/>
        <w:left w:val="none" w:sz="0" w:space="0" w:color="auto"/>
        <w:bottom w:val="none" w:sz="0" w:space="0" w:color="auto"/>
        <w:right w:val="none" w:sz="0" w:space="0" w:color="auto"/>
      </w:divBdr>
    </w:div>
    <w:div w:id="1005478104">
      <w:bodyDiv w:val="1"/>
      <w:marLeft w:val="0"/>
      <w:marRight w:val="0"/>
      <w:marTop w:val="0"/>
      <w:marBottom w:val="0"/>
      <w:divBdr>
        <w:top w:val="none" w:sz="0" w:space="0" w:color="auto"/>
        <w:left w:val="none" w:sz="0" w:space="0" w:color="auto"/>
        <w:bottom w:val="none" w:sz="0" w:space="0" w:color="auto"/>
        <w:right w:val="none" w:sz="0" w:space="0" w:color="auto"/>
      </w:divBdr>
    </w:div>
    <w:div w:id="1192498137">
      <w:bodyDiv w:val="1"/>
      <w:marLeft w:val="0"/>
      <w:marRight w:val="0"/>
      <w:marTop w:val="0"/>
      <w:marBottom w:val="0"/>
      <w:divBdr>
        <w:top w:val="none" w:sz="0" w:space="0" w:color="auto"/>
        <w:left w:val="none" w:sz="0" w:space="0" w:color="auto"/>
        <w:bottom w:val="none" w:sz="0" w:space="0" w:color="auto"/>
        <w:right w:val="none" w:sz="0" w:space="0" w:color="auto"/>
      </w:divBdr>
      <w:divsChild>
        <w:div w:id="395277449">
          <w:marLeft w:val="0"/>
          <w:marRight w:val="0"/>
          <w:marTop w:val="0"/>
          <w:marBottom w:val="0"/>
          <w:divBdr>
            <w:top w:val="none" w:sz="0" w:space="0" w:color="auto"/>
            <w:left w:val="none" w:sz="0" w:space="0" w:color="auto"/>
            <w:bottom w:val="none" w:sz="0" w:space="0" w:color="auto"/>
            <w:right w:val="none" w:sz="0" w:space="0" w:color="auto"/>
          </w:divBdr>
        </w:div>
      </w:divsChild>
    </w:div>
    <w:div w:id="1361316926">
      <w:bodyDiv w:val="1"/>
      <w:marLeft w:val="0"/>
      <w:marRight w:val="0"/>
      <w:marTop w:val="0"/>
      <w:marBottom w:val="0"/>
      <w:divBdr>
        <w:top w:val="none" w:sz="0" w:space="0" w:color="auto"/>
        <w:left w:val="none" w:sz="0" w:space="0" w:color="auto"/>
        <w:bottom w:val="none" w:sz="0" w:space="0" w:color="auto"/>
        <w:right w:val="none" w:sz="0" w:space="0" w:color="auto"/>
      </w:divBdr>
    </w:div>
    <w:div w:id="1580484977">
      <w:bodyDiv w:val="1"/>
      <w:marLeft w:val="0"/>
      <w:marRight w:val="0"/>
      <w:marTop w:val="0"/>
      <w:marBottom w:val="0"/>
      <w:divBdr>
        <w:top w:val="none" w:sz="0" w:space="0" w:color="auto"/>
        <w:left w:val="none" w:sz="0" w:space="0" w:color="auto"/>
        <w:bottom w:val="none" w:sz="0" w:space="0" w:color="auto"/>
        <w:right w:val="none" w:sz="0" w:space="0" w:color="auto"/>
      </w:divBdr>
      <w:divsChild>
        <w:div w:id="606156723">
          <w:marLeft w:val="0"/>
          <w:marRight w:val="0"/>
          <w:marTop w:val="0"/>
          <w:marBottom w:val="0"/>
          <w:divBdr>
            <w:top w:val="none" w:sz="0" w:space="0" w:color="auto"/>
            <w:left w:val="none" w:sz="0" w:space="0" w:color="auto"/>
            <w:bottom w:val="none" w:sz="0" w:space="0" w:color="auto"/>
            <w:right w:val="none" w:sz="0" w:space="0" w:color="auto"/>
          </w:divBdr>
        </w:div>
      </w:divsChild>
    </w:div>
    <w:div w:id="1701391797">
      <w:bodyDiv w:val="1"/>
      <w:marLeft w:val="0"/>
      <w:marRight w:val="0"/>
      <w:marTop w:val="0"/>
      <w:marBottom w:val="0"/>
      <w:divBdr>
        <w:top w:val="none" w:sz="0" w:space="0" w:color="auto"/>
        <w:left w:val="none" w:sz="0" w:space="0" w:color="auto"/>
        <w:bottom w:val="none" w:sz="0" w:space="0" w:color="auto"/>
        <w:right w:val="none" w:sz="0" w:space="0" w:color="auto"/>
      </w:divBdr>
    </w:div>
    <w:div w:id="1769616599">
      <w:bodyDiv w:val="1"/>
      <w:marLeft w:val="0"/>
      <w:marRight w:val="0"/>
      <w:marTop w:val="0"/>
      <w:marBottom w:val="0"/>
      <w:divBdr>
        <w:top w:val="none" w:sz="0" w:space="0" w:color="auto"/>
        <w:left w:val="none" w:sz="0" w:space="0" w:color="auto"/>
        <w:bottom w:val="none" w:sz="0" w:space="0" w:color="auto"/>
        <w:right w:val="none" w:sz="0" w:space="0" w:color="auto"/>
      </w:divBdr>
    </w:div>
    <w:div w:id="1864778551">
      <w:bodyDiv w:val="1"/>
      <w:marLeft w:val="0"/>
      <w:marRight w:val="0"/>
      <w:marTop w:val="0"/>
      <w:marBottom w:val="0"/>
      <w:divBdr>
        <w:top w:val="none" w:sz="0" w:space="0" w:color="auto"/>
        <w:left w:val="none" w:sz="0" w:space="0" w:color="auto"/>
        <w:bottom w:val="none" w:sz="0" w:space="0" w:color="auto"/>
        <w:right w:val="none" w:sz="0" w:space="0" w:color="auto"/>
      </w:divBdr>
    </w:div>
    <w:div w:id="195258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o\Desktop\Comunicato%20stampa%20su%20fondi%20Masterplan%20per%20Fondovalle%20Tres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4D765D-6B1A-44CD-AF0F-F6ADA08DC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stampa su fondi Masterplan per Fondovalle Treste</Template>
  <TotalTime>5</TotalTime>
  <Pages>1</Pages>
  <Words>434</Words>
  <Characters>2480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Di Nicola</dc:creator>
  <cp:lastModifiedBy>Ada Diodoro</cp:lastModifiedBy>
  <cp:revision>5</cp:revision>
  <cp:lastPrinted>2019-05-10T14:28:00Z</cp:lastPrinted>
  <dcterms:created xsi:type="dcterms:W3CDTF">2023-07-18T10:23:00Z</dcterms:created>
  <dcterms:modified xsi:type="dcterms:W3CDTF">2023-07-18T10:28:00Z</dcterms:modified>
</cp:coreProperties>
</file>