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16FD" w:rsidRPr="00AD3A97" w:rsidRDefault="00E616FD" w:rsidP="00E616FD">
      <w:pPr>
        <w:shd w:val="clear" w:color="auto" w:fill="FFFFFF"/>
        <w:spacing w:line="185" w:lineRule="atLeast"/>
        <w:jc w:val="center"/>
        <w:rPr>
          <w:rFonts w:eastAsia="Times New Roman" w:cs="Arial"/>
          <w:color w:val="222222"/>
          <w:lang w:eastAsia="it-IT"/>
        </w:rPr>
      </w:pPr>
      <w:r w:rsidRPr="00AD3A97">
        <w:rPr>
          <w:rFonts w:eastAsia="Times New Roman" w:cs="Arial"/>
          <w:b/>
          <w:bCs/>
          <w:color w:val="222222"/>
          <w:lang w:eastAsia="it-IT"/>
        </w:rPr>
        <w:t>COMUNICATO STAMPA</w:t>
      </w:r>
    </w:p>
    <w:p w:rsidR="00E616FD" w:rsidRPr="00AD3A97" w:rsidRDefault="00E616FD" w:rsidP="00E616FD">
      <w:pPr>
        <w:shd w:val="clear" w:color="auto" w:fill="FFFFFF"/>
        <w:spacing w:line="185" w:lineRule="atLeast"/>
        <w:jc w:val="center"/>
        <w:rPr>
          <w:rFonts w:eastAsia="Times New Roman" w:cs="Arial"/>
          <w:color w:val="222222"/>
          <w:lang w:eastAsia="it-IT"/>
        </w:rPr>
      </w:pPr>
      <w:r w:rsidRPr="00AD3A97">
        <w:rPr>
          <w:rFonts w:eastAsia="Times New Roman" w:cs="Arial"/>
          <w:b/>
          <w:bCs/>
          <w:color w:val="222222"/>
          <w:lang w:eastAsia="it-IT"/>
        </w:rPr>
        <w:t> </w:t>
      </w:r>
    </w:p>
    <w:p w:rsidR="00F27956" w:rsidRDefault="00F27956" w:rsidP="00F27956">
      <w:pPr>
        <w:jc w:val="both"/>
        <w:rPr>
          <w:b/>
        </w:rPr>
      </w:pPr>
      <w:r>
        <w:rPr>
          <w:b/>
        </w:rPr>
        <w:t xml:space="preserve">Nuovo Comando Provinciale dei Carabinieri in via </w:t>
      </w:r>
      <w:proofErr w:type="spellStart"/>
      <w:r>
        <w:rPr>
          <w:b/>
        </w:rPr>
        <w:t>Rigopiano</w:t>
      </w:r>
      <w:proofErr w:type="spellEnd"/>
      <w:r>
        <w:rPr>
          <w:b/>
        </w:rPr>
        <w:t xml:space="preserve">, il consigliere </w:t>
      </w:r>
      <w:proofErr w:type="spellStart"/>
      <w:r>
        <w:rPr>
          <w:b/>
        </w:rPr>
        <w:t>Blasioli</w:t>
      </w:r>
      <w:proofErr w:type="spellEnd"/>
      <w:r>
        <w:rPr>
          <w:b/>
        </w:rPr>
        <w:t xml:space="preserve"> denuncia lo stato di abbandono e degrado del cantiere e sollecita Comune e Regione ad adoperarsi per il completamento della palazzina alloggi </w:t>
      </w:r>
      <w:r w:rsidRPr="003123AB">
        <w:rPr>
          <w:b/>
        </w:rPr>
        <w:t xml:space="preserve"> </w:t>
      </w:r>
    </w:p>
    <w:p w:rsidR="00A947C3" w:rsidRPr="00AD3A97" w:rsidRDefault="00A947C3" w:rsidP="00A947C3">
      <w:pPr>
        <w:jc w:val="both"/>
        <w:rPr>
          <w:rFonts w:ascii="Times New Roman" w:eastAsia="Times New Roman" w:hAnsi="Times New Roman"/>
          <w:color w:val="000000"/>
          <w:lang w:eastAsia="it-IT"/>
        </w:rPr>
      </w:pPr>
      <w:r w:rsidRPr="00AD3A97">
        <w:rPr>
          <w:rFonts w:eastAsia="Times New Roman"/>
          <w:b/>
          <w:bCs/>
          <w:color w:val="000000"/>
          <w:lang w:eastAsia="it-IT"/>
        </w:rPr>
        <w:t> </w:t>
      </w:r>
    </w:p>
    <w:p w:rsidR="00F27956" w:rsidRDefault="00F27956" w:rsidP="00F27956">
      <w:pPr>
        <w:jc w:val="both"/>
      </w:pPr>
      <w:r>
        <w:t xml:space="preserve">È ancora ferma al palo la costruzione del nuovo Comando Provinciale dei Carabinieri in via </w:t>
      </w:r>
      <w:proofErr w:type="spellStart"/>
      <w:r>
        <w:t>Rigopiano</w:t>
      </w:r>
      <w:proofErr w:type="spellEnd"/>
      <w:r>
        <w:t xml:space="preserve">. Il cantiere di fianco al Parco dello Sport continua ad essere fermo e abbandonato nel degrado, costituendo più un disagio che un’opportunità per le vicine abitazioni di via </w:t>
      </w:r>
      <w:r w:rsidRPr="000605F9">
        <w:t xml:space="preserve">Grotta del Cavallone e via </w:t>
      </w:r>
      <w:proofErr w:type="spellStart"/>
      <w:r w:rsidRPr="000605F9">
        <w:t>Arapietra</w:t>
      </w:r>
      <w:proofErr w:type="spellEnd"/>
      <w:r>
        <w:t>. Ricorderete infatti come il quartiere</w:t>
      </w:r>
      <w:r w:rsidRPr="000605F9">
        <w:t xml:space="preserve"> </w:t>
      </w:r>
      <w:r>
        <w:t>in questione</w:t>
      </w:r>
      <w:r w:rsidRPr="00444ABB">
        <w:t xml:space="preserve"> acconsentì alla </w:t>
      </w:r>
      <w:r>
        <w:t xml:space="preserve">localizzazione della Caserma, prevista nell’area ex camping del lungomare sud, </w:t>
      </w:r>
      <w:r w:rsidRPr="00444ABB">
        <w:t xml:space="preserve">proprio per la forza dissuasiva riconosciuta all’Arma in </w:t>
      </w:r>
      <w:r>
        <w:t>quella</w:t>
      </w:r>
      <w:r w:rsidRPr="00444ABB">
        <w:t xml:space="preserve"> zona </w:t>
      </w:r>
      <w:r>
        <w:t>compres</w:t>
      </w:r>
      <w:r w:rsidRPr="00444ABB">
        <w:t xml:space="preserve">a tra </w:t>
      </w:r>
      <w:r>
        <w:t xml:space="preserve">edifici sensibili come la </w:t>
      </w:r>
      <w:r w:rsidRPr="00444ABB">
        <w:t xml:space="preserve">stazione e </w:t>
      </w:r>
      <w:r>
        <w:t>l’</w:t>
      </w:r>
      <w:r w:rsidRPr="00444ABB">
        <w:t>ospedale.</w:t>
      </w:r>
    </w:p>
    <w:p w:rsidR="00F27956" w:rsidRDefault="00F27956" w:rsidP="00F27956">
      <w:pPr>
        <w:jc w:val="both"/>
      </w:pPr>
    </w:p>
    <w:p w:rsidR="00F27956" w:rsidRDefault="00F27956" w:rsidP="00F27956">
      <w:pPr>
        <w:jc w:val="both"/>
        <w:rPr>
          <w:rFonts w:eastAsia="Times New Roman" w:cs="Arial"/>
          <w:lang w:eastAsia="it-IT"/>
        </w:rPr>
      </w:pPr>
      <w:r w:rsidRPr="00444ABB">
        <w:rPr>
          <w:rFonts w:eastAsia="Times New Roman" w:cs="Arial"/>
          <w:lang w:eastAsia="it-IT"/>
        </w:rPr>
        <w:t xml:space="preserve">La proposta di un nuovo </w:t>
      </w:r>
      <w:r>
        <w:rPr>
          <w:rFonts w:eastAsia="Times New Roman" w:cs="Arial"/>
          <w:lang w:eastAsia="it-IT"/>
        </w:rPr>
        <w:t>C</w:t>
      </w:r>
      <w:r w:rsidRPr="00444ABB">
        <w:rPr>
          <w:rFonts w:eastAsia="Times New Roman" w:cs="Arial"/>
          <w:lang w:eastAsia="it-IT"/>
        </w:rPr>
        <w:t xml:space="preserve">omando </w:t>
      </w:r>
      <w:r>
        <w:rPr>
          <w:rFonts w:eastAsia="Times New Roman" w:cs="Arial"/>
          <w:lang w:eastAsia="it-IT"/>
        </w:rPr>
        <w:t>P</w:t>
      </w:r>
      <w:r w:rsidRPr="00444ABB">
        <w:rPr>
          <w:rFonts w:eastAsia="Times New Roman" w:cs="Arial"/>
          <w:lang w:eastAsia="it-IT"/>
        </w:rPr>
        <w:t xml:space="preserve">rovinciale dei </w:t>
      </w:r>
      <w:r>
        <w:rPr>
          <w:rFonts w:eastAsia="Times New Roman" w:cs="Arial"/>
          <w:lang w:eastAsia="it-IT"/>
        </w:rPr>
        <w:t>C</w:t>
      </w:r>
      <w:r w:rsidRPr="00444ABB">
        <w:rPr>
          <w:rFonts w:eastAsia="Times New Roman" w:cs="Arial"/>
          <w:lang w:eastAsia="it-IT"/>
        </w:rPr>
        <w:t>arabinieri risale al 2001. Inizialmente per realizzare l’opera venne individuata l’area dell’ex camping sul lungomare di Porta Nuova.</w:t>
      </w:r>
      <w:r>
        <w:rPr>
          <w:rFonts w:eastAsia="Times New Roman" w:cs="Arial"/>
          <w:lang w:eastAsia="it-IT"/>
        </w:rPr>
        <w:t xml:space="preserve"> Una scelta </w:t>
      </w:r>
      <w:r w:rsidRPr="00444ABB">
        <w:rPr>
          <w:rFonts w:eastAsia="Times New Roman" w:cs="Arial"/>
          <w:lang w:eastAsia="it-IT"/>
        </w:rPr>
        <w:t xml:space="preserve">contestata da residenti e ambientalisti </w:t>
      </w:r>
      <w:r>
        <w:rPr>
          <w:rFonts w:eastAsia="Times New Roman" w:cs="Arial"/>
          <w:lang w:eastAsia="it-IT"/>
        </w:rPr>
        <w:t xml:space="preserve">al punto </w:t>
      </w:r>
      <w:r w:rsidRPr="00444ABB">
        <w:rPr>
          <w:rFonts w:eastAsia="Times New Roman" w:cs="Arial"/>
          <w:lang w:eastAsia="it-IT"/>
        </w:rPr>
        <w:t xml:space="preserve">che si </w:t>
      </w:r>
      <w:r>
        <w:rPr>
          <w:rFonts w:eastAsia="Times New Roman" w:cs="Arial"/>
          <w:lang w:eastAsia="it-IT"/>
        </w:rPr>
        <w:t>optò per</w:t>
      </w:r>
      <w:r w:rsidRPr="00444ABB">
        <w:rPr>
          <w:rFonts w:eastAsia="Times New Roman" w:cs="Arial"/>
          <w:lang w:eastAsia="it-IT"/>
        </w:rPr>
        <w:t xml:space="preserve"> </w:t>
      </w:r>
      <w:r>
        <w:rPr>
          <w:rFonts w:eastAsia="Times New Roman" w:cs="Arial"/>
          <w:lang w:eastAsia="it-IT"/>
        </w:rPr>
        <w:t xml:space="preserve">modificarne l’ubicazione, </w:t>
      </w:r>
      <w:r w:rsidRPr="00444ABB">
        <w:rPr>
          <w:rFonts w:eastAsia="Times New Roman" w:cs="Arial"/>
          <w:lang w:eastAsia="it-IT"/>
        </w:rPr>
        <w:t>realizza</w:t>
      </w:r>
      <w:r>
        <w:rPr>
          <w:rFonts w:eastAsia="Times New Roman" w:cs="Arial"/>
          <w:lang w:eastAsia="it-IT"/>
        </w:rPr>
        <w:t>ndo</w:t>
      </w:r>
      <w:r w:rsidRPr="00444ABB">
        <w:rPr>
          <w:rFonts w:eastAsia="Times New Roman" w:cs="Arial"/>
          <w:lang w:eastAsia="it-IT"/>
        </w:rPr>
        <w:t xml:space="preserve"> caserma e alloggi nell’area dell’ex Monopolio di Stato in via </w:t>
      </w:r>
      <w:proofErr w:type="spellStart"/>
      <w:r w:rsidRPr="00444ABB">
        <w:rPr>
          <w:rFonts w:eastAsia="Times New Roman" w:cs="Arial"/>
          <w:lang w:eastAsia="it-IT"/>
        </w:rPr>
        <w:t>Rigopiano</w:t>
      </w:r>
      <w:proofErr w:type="spellEnd"/>
      <w:r w:rsidRPr="00444ABB">
        <w:rPr>
          <w:rFonts w:eastAsia="Times New Roman" w:cs="Arial"/>
          <w:lang w:eastAsia="it-IT"/>
        </w:rPr>
        <w:t xml:space="preserve">, </w:t>
      </w:r>
      <w:r>
        <w:rPr>
          <w:rFonts w:eastAsia="Times New Roman" w:cs="Arial"/>
          <w:lang w:eastAsia="it-IT"/>
        </w:rPr>
        <w:t>a seguito del</w:t>
      </w:r>
      <w:r w:rsidRPr="007406DF">
        <w:rPr>
          <w:rFonts w:eastAsia="Times New Roman" w:cs="Arial"/>
          <w:lang w:eastAsia="it-IT"/>
        </w:rPr>
        <w:t xml:space="preserve">l’acquisto del terreno </w:t>
      </w:r>
      <w:r>
        <w:rPr>
          <w:rFonts w:eastAsia="Times New Roman" w:cs="Arial"/>
          <w:lang w:eastAsia="it-IT"/>
        </w:rPr>
        <w:t>di proprietà della</w:t>
      </w:r>
      <w:r w:rsidRPr="007406DF">
        <w:rPr>
          <w:rFonts w:eastAsia="Times New Roman" w:cs="Arial"/>
          <w:lang w:eastAsia="it-IT"/>
        </w:rPr>
        <w:t xml:space="preserve"> società </w:t>
      </w:r>
      <w:proofErr w:type="spellStart"/>
      <w:r w:rsidRPr="007406DF">
        <w:rPr>
          <w:rFonts w:eastAsia="Times New Roman" w:cs="Arial"/>
          <w:lang w:eastAsia="it-IT"/>
        </w:rPr>
        <w:t>Fintecna</w:t>
      </w:r>
      <w:proofErr w:type="spellEnd"/>
      <w:r w:rsidRPr="007406DF">
        <w:rPr>
          <w:rFonts w:eastAsia="Times New Roman" w:cs="Arial"/>
          <w:lang w:eastAsia="it-IT"/>
        </w:rPr>
        <w:t xml:space="preserve"> da parte dell’amministrazione comunale a guida centrosinistra.</w:t>
      </w:r>
    </w:p>
    <w:p w:rsidR="00F27956" w:rsidRPr="007406DF" w:rsidRDefault="00F27956" w:rsidP="00F27956">
      <w:pPr>
        <w:jc w:val="both"/>
      </w:pPr>
    </w:p>
    <w:p w:rsidR="00F27956" w:rsidRPr="00F27956" w:rsidRDefault="00F27956" w:rsidP="00F27956">
      <w:pPr>
        <w:jc w:val="both"/>
      </w:pPr>
      <w:proofErr w:type="spellStart"/>
      <w:r w:rsidRPr="00F27956">
        <w:rPr>
          <w:rStyle w:val="Enfasicorsivo"/>
          <w:rFonts w:cs="Arial"/>
          <w:i w:val="0"/>
          <w:iCs w:val="0"/>
          <w:color w:val="313131"/>
          <w:shd w:val="clear" w:color="auto" w:fill="FFFFFF"/>
        </w:rPr>
        <w:t>ll</w:t>
      </w:r>
      <w:proofErr w:type="spellEnd"/>
      <w:r w:rsidRPr="00F27956">
        <w:rPr>
          <w:rStyle w:val="Enfasicorsivo"/>
          <w:rFonts w:cs="Arial"/>
          <w:i w:val="0"/>
          <w:iCs w:val="0"/>
          <w:color w:val="313131"/>
          <w:shd w:val="clear" w:color="auto" w:fill="FFFFFF"/>
        </w:rPr>
        <w:t xml:space="preserve"> 6 luglio 2010 il Comune di Pescara cedette la suddetta area al Demanio ai fini della realizzazione del primo lotto del progetto. Gli interventi di rimozione della vecchia sede del Monopolio di Stato e di realizzazione del primo lotto – ovvero la palazzina destinata ad ospitare 16 alloggi dei Carabinieri - iniziarono ufficialmente nel novembre dello stesso anno. </w:t>
      </w:r>
      <w:r w:rsidRPr="00F27956">
        <w:t>A distanza di quasi 13 anni è stata completata solo una parte dei lavori previsti, e non sono state poche le segnalazioni e le denunce di atti vandalici registrate, compresi furti di rame nel cantiere.</w:t>
      </w:r>
    </w:p>
    <w:p w:rsidR="00F27956" w:rsidRPr="00F27956" w:rsidRDefault="00F27956" w:rsidP="00F27956">
      <w:pPr>
        <w:jc w:val="both"/>
        <w:rPr>
          <w:i/>
          <w:iCs/>
        </w:rPr>
      </w:pPr>
    </w:p>
    <w:p w:rsidR="00F27956" w:rsidRDefault="00F27956" w:rsidP="00F27956">
      <w:pPr>
        <w:jc w:val="both"/>
      </w:pPr>
      <w:r>
        <w:t xml:space="preserve">Nel corso di questi anni ho provveduto in più occasioni e con ogni mezzo a sollecitare l’Agenzia del Demanio competente e il Provveditorato interregionale delle opere pubbliche per il completamento della palazzina in questione. Le ultime due </w:t>
      </w:r>
      <w:proofErr w:type="spellStart"/>
      <w:r>
        <w:t>pec</w:t>
      </w:r>
      <w:proofErr w:type="spellEnd"/>
      <w:r>
        <w:t xml:space="preserve"> da me inviate risalgono allo scorso 16 maggio. </w:t>
      </w:r>
    </w:p>
    <w:p w:rsidR="00F27956" w:rsidRPr="00444ABB" w:rsidRDefault="00F27956" w:rsidP="00F27956">
      <w:pPr>
        <w:jc w:val="both"/>
      </w:pPr>
    </w:p>
    <w:p w:rsidR="00F27956" w:rsidRDefault="00F27956" w:rsidP="00F27956">
      <w:pPr>
        <w:jc w:val="both"/>
      </w:pPr>
      <w:r w:rsidRPr="000605F9">
        <w:t>Il Provveditorato mi ha risposto informalmente che</w:t>
      </w:r>
      <w:r>
        <w:t>,</w:t>
      </w:r>
      <w:r w:rsidRPr="000605F9">
        <w:t xml:space="preserve"> compatibilmente con i bandi del PNRR</w:t>
      </w:r>
      <w:r>
        <w:t>,</w:t>
      </w:r>
      <w:r w:rsidRPr="000605F9">
        <w:t xml:space="preserve"> per il mese di settembre dovrebbe essere pubblicato il bando per i lavori di completamento degli alloggi dei Carabinieri</w:t>
      </w:r>
      <w:r>
        <w:t xml:space="preserve">, il cui costo dovrebbe </w:t>
      </w:r>
      <w:proofErr w:type="spellStart"/>
      <w:r>
        <w:t>dovrebbe</w:t>
      </w:r>
      <w:proofErr w:type="spellEnd"/>
      <w:r>
        <w:t xml:space="preserve"> aggirarsi sui 1.800.000,00 € (una cifra da sommare ai 2.1000.000,00 € spesi per la prima dei lavori effettuati, riassumibili nella costruzione dello scheletro che oggi si staglia in via </w:t>
      </w:r>
      <w:proofErr w:type="spellStart"/>
      <w:r>
        <w:t>Rigopiano</w:t>
      </w:r>
      <w:proofErr w:type="spellEnd"/>
      <w:r>
        <w:t>).</w:t>
      </w:r>
      <w:r w:rsidRPr="000605F9">
        <w:t xml:space="preserve"> Non posso però non sottolineare </w:t>
      </w:r>
      <w:r>
        <w:t>come</w:t>
      </w:r>
      <w:r w:rsidRPr="000605F9">
        <w:t xml:space="preserve"> già </w:t>
      </w:r>
      <w:r>
        <w:t>in un’occasione precedente, precisamente in una lettera del 22 ottobre 2020, vennero annunciati lavori per il primo semestre 2021 poi mai iniziati. Per cui occorre tenere alta la guardia, specie a livello istituzionale. Comune e Regione dovrebbero infatti dimostrare maggiore interesse.</w:t>
      </w:r>
    </w:p>
    <w:p w:rsidR="00F27956" w:rsidRDefault="00F27956" w:rsidP="00F27956">
      <w:pPr>
        <w:jc w:val="both"/>
      </w:pPr>
    </w:p>
    <w:p w:rsidR="00F27956" w:rsidRDefault="00F27956" w:rsidP="00F27956">
      <w:pPr>
        <w:jc w:val="both"/>
      </w:pPr>
      <w:r>
        <w:t xml:space="preserve">Più solerte nel dare risposte è stata l’Agenzia del Demanio, che a soli tre giorni dalla mia richiesta ha fatto sapere come per il progetto definitivo del nuovo Comando Provinciale dei Carabinieri sia stato necessario recepire i nuovi disposti normativi e le nuove linee di indirizzo in materia di </w:t>
      </w:r>
      <w:proofErr w:type="spellStart"/>
      <w:r>
        <w:lastRenderedPageBreak/>
        <w:t>efficientamento</w:t>
      </w:r>
      <w:proofErr w:type="spellEnd"/>
      <w:r>
        <w:t xml:space="preserve"> energetico e di sostenibilità ambientale. Condizioni che hanno costretto i progettisti ad una revisione del progetto, prospettando per fine giugno 2023 il deposito dello stesso, cui dovrebbe seguire la condivisione con il Comune di Pescara e la successiva conferenza di servizi.</w:t>
      </w:r>
    </w:p>
    <w:p w:rsidR="00F27956" w:rsidRDefault="00F27956" w:rsidP="00F27956">
      <w:pPr>
        <w:jc w:val="both"/>
      </w:pPr>
    </w:p>
    <w:p w:rsidR="00F27956" w:rsidRDefault="00F27956" w:rsidP="00F27956">
      <w:pPr>
        <w:jc w:val="both"/>
      </w:pPr>
      <w:r>
        <w:t>Questa volta dunque la svolta dovrebbe essere davvero</w:t>
      </w:r>
      <w:r w:rsidRPr="00444ABB">
        <w:t xml:space="preserve"> vicina</w:t>
      </w:r>
      <w:r>
        <w:t>,</w:t>
      </w:r>
      <w:r w:rsidRPr="00444ABB">
        <w:t xml:space="preserve"> ma i lunghissimi tempi trascorsi mi inducono a </w:t>
      </w:r>
      <w:r>
        <w:t>restare vigile</w:t>
      </w:r>
      <w:r w:rsidRPr="00444ABB">
        <w:t xml:space="preserve"> e a </w:t>
      </w:r>
      <w:r>
        <w:t>sollecitare</w:t>
      </w:r>
      <w:r w:rsidRPr="00444ABB">
        <w:t xml:space="preserve"> una maggiore attenzione </w:t>
      </w:r>
      <w:r>
        <w:t xml:space="preserve">da parte di </w:t>
      </w:r>
      <w:r w:rsidRPr="00444ABB">
        <w:t>Comune</w:t>
      </w:r>
      <w:r>
        <w:t xml:space="preserve">, </w:t>
      </w:r>
      <w:r w:rsidRPr="00444ABB">
        <w:t>Regione e parlamentari abruzzesi.</w:t>
      </w:r>
    </w:p>
    <w:p w:rsidR="00F27956" w:rsidRPr="00444ABB" w:rsidRDefault="00F27956" w:rsidP="00F27956">
      <w:pPr>
        <w:jc w:val="both"/>
      </w:pPr>
    </w:p>
    <w:p w:rsidR="00F27956" w:rsidRPr="00444ABB" w:rsidRDefault="00F27956" w:rsidP="00F27956">
      <w:pPr>
        <w:spacing w:after="240"/>
        <w:jc w:val="both"/>
        <w:rPr>
          <w:rFonts w:eastAsia="Times New Roman" w:cs="Arial"/>
          <w:lang w:eastAsia="it-IT"/>
        </w:rPr>
      </w:pPr>
      <w:r w:rsidRPr="00444ABB">
        <w:rPr>
          <w:rFonts w:cs="Arial"/>
          <w:color w:val="0D0D0D"/>
          <w:shd w:val="clear" w:color="auto" w:fill="FFFFFF"/>
        </w:rPr>
        <w:t xml:space="preserve">L’intera zona </w:t>
      </w:r>
      <w:r>
        <w:rPr>
          <w:rFonts w:cs="Arial"/>
          <w:color w:val="0D0D0D"/>
          <w:shd w:val="clear" w:color="auto" w:fill="FFFFFF"/>
        </w:rPr>
        <w:t>dell’</w:t>
      </w:r>
      <w:r w:rsidRPr="00444ABB">
        <w:rPr>
          <w:rFonts w:cs="Arial"/>
          <w:color w:val="0D0D0D"/>
          <w:shd w:val="clear" w:color="auto" w:fill="FFFFFF"/>
        </w:rPr>
        <w:t>ospedale</w:t>
      </w:r>
      <w:r>
        <w:rPr>
          <w:rFonts w:cs="Arial"/>
          <w:color w:val="0D0D0D"/>
          <w:shd w:val="clear" w:color="auto" w:fill="FFFFFF"/>
        </w:rPr>
        <w:t xml:space="preserve"> attende</w:t>
      </w:r>
      <w:r w:rsidRPr="00444ABB">
        <w:rPr>
          <w:rFonts w:cs="Arial"/>
          <w:color w:val="0D0D0D"/>
          <w:shd w:val="clear" w:color="auto" w:fill="FFFFFF"/>
        </w:rPr>
        <w:t xml:space="preserve"> con ansia l’operatività dell’intera struttura</w:t>
      </w:r>
      <w:r>
        <w:rPr>
          <w:rFonts w:cs="Arial"/>
          <w:color w:val="0D0D0D"/>
          <w:shd w:val="clear" w:color="auto" w:fill="FFFFFF"/>
        </w:rPr>
        <w:t xml:space="preserve"> </w:t>
      </w:r>
      <w:r w:rsidRPr="00444ABB">
        <w:rPr>
          <w:rFonts w:cs="Arial"/>
          <w:color w:val="0D0D0D"/>
          <w:shd w:val="clear" w:color="auto" w:fill="FFFFFF"/>
        </w:rPr>
        <w:t xml:space="preserve">per disincentivare gli episodi di microcriminalità che ogni giorno la portano alla ribalta sui quotidiani locali. La </w:t>
      </w:r>
      <w:r>
        <w:rPr>
          <w:rFonts w:cs="Arial"/>
          <w:color w:val="0D0D0D"/>
          <w:shd w:val="clear" w:color="auto" w:fill="FFFFFF"/>
        </w:rPr>
        <w:t xml:space="preserve">presenta costante dell’Arma dei Carabinieri costituirà infatti </w:t>
      </w:r>
      <w:r w:rsidRPr="00444ABB">
        <w:rPr>
          <w:rFonts w:cs="Arial"/>
          <w:color w:val="0D0D0D"/>
          <w:shd w:val="clear" w:color="auto" w:fill="FFFFFF"/>
        </w:rPr>
        <w:t>un ottimo deterrente per malintenzionati</w:t>
      </w:r>
      <w:r>
        <w:rPr>
          <w:rFonts w:cs="Arial"/>
          <w:color w:val="0D0D0D"/>
          <w:shd w:val="clear" w:color="auto" w:fill="FFFFFF"/>
        </w:rPr>
        <w:t xml:space="preserve"> e delinquenti. </w:t>
      </w:r>
    </w:p>
    <w:p w:rsidR="00E616FD" w:rsidRPr="0061778E" w:rsidRDefault="00E616FD" w:rsidP="00E616FD">
      <w:pPr>
        <w:shd w:val="clear" w:color="auto" w:fill="FFFFFF"/>
        <w:spacing w:line="185" w:lineRule="atLeast"/>
        <w:jc w:val="both"/>
        <w:rPr>
          <w:rFonts w:ascii="Arial" w:eastAsia="Times New Roman" w:hAnsi="Arial" w:cs="Arial"/>
          <w:color w:val="222222"/>
          <w:sz w:val="15"/>
          <w:szCs w:val="15"/>
          <w:lang w:eastAsia="it-IT"/>
        </w:rPr>
      </w:pPr>
      <w:r w:rsidRPr="0061778E">
        <w:rPr>
          <w:rFonts w:ascii="Arial" w:eastAsia="Times New Roman" w:hAnsi="Arial" w:cs="Arial"/>
          <w:color w:val="222222"/>
          <w:sz w:val="15"/>
          <w:szCs w:val="15"/>
          <w:lang w:eastAsia="it-IT"/>
        </w:rPr>
        <w:t> </w:t>
      </w:r>
    </w:p>
    <w:p w:rsidR="00E616FD" w:rsidRDefault="00E616FD" w:rsidP="00E616FD">
      <w:pPr>
        <w:jc w:val="both"/>
        <w:rPr>
          <w:rFonts w:eastAsia="Times New Roman"/>
          <w:b/>
        </w:rPr>
      </w:pPr>
    </w:p>
    <w:p w:rsidR="00E616FD" w:rsidRPr="00EE6699" w:rsidRDefault="00E616FD" w:rsidP="00E616FD">
      <w:pPr>
        <w:rPr>
          <w:bCs/>
        </w:rPr>
      </w:pPr>
      <w:r w:rsidRPr="00EE6699">
        <w:t>Pescara, 2</w:t>
      </w:r>
      <w:r w:rsidR="00F27956">
        <w:t>6</w:t>
      </w:r>
      <w:r w:rsidRPr="00EE6699">
        <w:t xml:space="preserve"> </w:t>
      </w:r>
      <w:r w:rsidR="00A947C3" w:rsidRPr="00EE6699">
        <w:t>agost</w:t>
      </w:r>
      <w:r w:rsidRPr="00EE6699">
        <w:t>o</w:t>
      </w:r>
      <w:r w:rsidRPr="00EE6699">
        <w:rPr>
          <w:bCs/>
        </w:rPr>
        <w:t xml:space="preserve"> 2023</w:t>
      </w:r>
    </w:p>
    <w:p w:rsidR="00E616FD" w:rsidRPr="00AD3A97" w:rsidRDefault="00E616FD" w:rsidP="00E616FD">
      <w:pPr>
        <w:ind w:left="4248" w:firstLine="708"/>
        <w:jc w:val="right"/>
        <w:rPr>
          <w:b/>
          <w:bCs/>
        </w:rPr>
      </w:pPr>
      <w:r w:rsidRPr="00AD3A97">
        <w:rPr>
          <w:b/>
          <w:bCs/>
        </w:rPr>
        <w:t>Il Consigliere Regionale Pd</w:t>
      </w:r>
    </w:p>
    <w:p w:rsidR="00B06D1E" w:rsidRPr="00AD3A97" w:rsidRDefault="00E616FD" w:rsidP="00E616FD">
      <w:pPr>
        <w:ind w:left="4248" w:firstLine="708"/>
        <w:jc w:val="right"/>
        <w:rPr>
          <w:b/>
          <w:bCs/>
        </w:rPr>
      </w:pPr>
      <w:r w:rsidRPr="00AD3A97">
        <w:rPr>
          <w:b/>
          <w:bCs/>
        </w:rPr>
        <w:t xml:space="preserve">Antonio </w:t>
      </w:r>
      <w:proofErr w:type="spellStart"/>
      <w:r w:rsidRPr="00AD3A97">
        <w:rPr>
          <w:b/>
          <w:bCs/>
        </w:rPr>
        <w:t>Blasioli</w:t>
      </w:r>
      <w:proofErr w:type="spellEnd"/>
    </w:p>
    <w:p w:rsidR="00EE6699" w:rsidRPr="00AD3A97" w:rsidRDefault="00EE6699" w:rsidP="00E616FD">
      <w:pPr>
        <w:ind w:left="4248" w:firstLine="708"/>
        <w:jc w:val="right"/>
        <w:rPr>
          <w:b/>
          <w:bCs/>
        </w:rPr>
      </w:pPr>
    </w:p>
    <w:p w:rsidR="00EE6699" w:rsidRPr="00EE6699" w:rsidRDefault="00EE6699" w:rsidP="00E616FD">
      <w:pPr>
        <w:ind w:left="4248" w:firstLine="708"/>
        <w:jc w:val="right"/>
      </w:pPr>
      <w:bookmarkStart w:id="0" w:name="_GoBack"/>
      <w:bookmarkEnd w:id="0"/>
    </w:p>
    <w:sectPr w:rsidR="00EE6699" w:rsidRPr="00EE6699" w:rsidSect="00EB66CD">
      <w:headerReference w:type="first" r:id="rId8"/>
      <w:footerReference w:type="first" r:id="rId9"/>
      <w:pgSz w:w="11900" w:h="16840"/>
      <w:pgMar w:top="1417" w:right="1134" w:bottom="1134" w:left="1134" w:header="22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064C" w:rsidRDefault="0067064C" w:rsidP="00207FBC">
      <w:r>
        <w:separator/>
      </w:r>
    </w:p>
  </w:endnote>
  <w:endnote w:type="continuationSeparator" w:id="0">
    <w:p w:rsidR="0067064C" w:rsidRDefault="0067064C" w:rsidP="0020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7FBC" w:rsidRPr="00743ED9" w:rsidRDefault="005169D5" w:rsidP="00743ED9">
    <w:pPr>
      <w:pStyle w:val="Pidipagina"/>
      <w:rPr>
        <w:sz w:val="20"/>
        <w:szCs w:val="20"/>
      </w:rPr>
    </w:pPr>
    <w:r>
      <w:rPr>
        <w:noProof/>
        <w:lang w:eastAsia="it-IT"/>
      </w:rPr>
      <w:drawing>
        <wp:anchor distT="0" distB="0" distL="114300" distR="114300" simplePos="0" relativeHeight="251657728" behindDoc="0" locked="0" layoutInCell="1" allowOverlap="1">
          <wp:simplePos x="0" y="0"/>
          <wp:positionH relativeFrom="column">
            <wp:posOffset>937260</wp:posOffset>
          </wp:positionH>
          <wp:positionV relativeFrom="paragraph">
            <wp:posOffset>581025</wp:posOffset>
          </wp:positionV>
          <wp:extent cx="825500" cy="611505"/>
          <wp:effectExtent l="0" t="0" r="0" b="0"/>
          <wp:wrapNone/>
          <wp:docPr id="1230041501" name="Immagine 1" descr="Logo-Pd-Abruzz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Pd-Abruzz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15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064C" w:rsidRDefault="0067064C" w:rsidP="00207FBC">
      <w:r>
        <w:separator/>
      </w:r>
    </w:p>
  </w:footnote>
  <w:footnote w:type="continuationSeparator" w:id="0">
    <w:p w:rsidR="0067064C" w:rsidRDefault="0067064C" w:rsidP="00207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622"/>
    </w:tblGrid>
    <w:tr w:rsidR="00207FBC" w:rsidRPr="00965DD4" w:rsidTr="00413892">
      <w:trPr>
        <w:trHeight w:val="1360"/>
      </w:trPr>
      <w:tc>
        <w:tcPr>
          <w:tcW w:w="9622" w:type="dxa"/>
        </w:tcPr>
        <w:p w:rsidR="00207FBC" w:rsidRPr="00965DD4" w:rsidRDefault="005169D5" w:rsidP="00965DD4">
          <w:pPr>
            <w:pStyle w:val="Intestazione"/>
            <w:jc w:val="center"/>
          </w:pPr>
          <w:r w:rsidRPr="00ED4399">
            <w:rPr>
              <w:noProof/>
              <w:lang w:eastAsia="it-IT"/>
            </w:rPr>
            <w:drawing>
              <wp:inline distT="0" distB="0" distL="0" distR="0">
                <wp:extent cx="1638300" cy="901700"/>
                <wp:effectExtent l="0" t="0" r="0" b="0"/>
                <wp:docPr id="1" name="Immagine 1" descr="consiglio_regionale_abruzzo_stemm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consiglio_regionale_abruzzo_stemma.png"/>
                        <pic:cNvPicPr>
                          <a:picLocks/>
                        </pic:cNvPicPr>
                      </pic:nvPicPr>
                      <pic:blipFill>
                        <a:blip r:embed="rId1">
                          <a:lum contrast="10000"/>
                          <a:extLst>
                            <a:ext uri="{28A0092B-C50C-407E-A947-70E740481C1C}">
                              <a14:useLocalDpi xmlns:a14="http://schemas.microsoft.com/office/drawing/2010/main" val="0"/>
                            </a:ext>
                          </a:extLst>
                        </a:blip>
                        <a:srcRect t="19492" b="24576"/>
                        <a:stretch>
                          <a:fillRect/>
                        </a:stretch>
                      </pic:blipFill>
                      <pic:spPr bwMode="auto">
                        <a:xfrm>
                          <a:off x="0" y="0"/>
                          <a:ext cx="1638300" cy="901700"/>
                        </a:xfrm>
                        <a:prstGeom prst="rect">
                          <a:avLst/>
                        </a:prstGeom>
                        <a:noFill/>
                        <a:ln>
                          <a:noFill/>
                        </a:ln>
                      </pic:spPr>
                    </pic:pic>
                  </a:graphicData>
                </a:graphic>
              </wp:inline>
            </w:drawing>
          </w:r>
        </w:p>
      </w:tc>
    </w:tr>
    <w:tr w:rsidR="00207FBC" w:rsidRPr="00965DD4" w:rsidTr="00413892">
      <w:trPr>
        <w:trHeight w:val="480"/>
      </w:trPr>
      <w:tc>
        <w:tcPr>
          <w:tcW w:w="9622" w:type="dxa"/>
        </w:tcPr>
        <w:p w:rsidR="00207FBC" w:rsidRPr="00A406D1" w:rsidRDefault="00207FBC" w:rsidP="00965DD4">
          <w:pPr>
            <w:pStyle w:val="Intestazione"/>
            <w:jc w:val="center"/>
            <w:rPr>
              <w:rFonts w:ascii="Times New Roman" w:hAnsi="Times New Roman"/>
              <w:sz w:val="20"/>
              <w:szCs w:val="20"/>
            </w:rPr>
          </w:pPr>
          <w:r w:rsidRPr="00A406D1">
            <w:rPr>
              <w:rFonts w:ascii="Times New Roman" w:hAnsi="Times New Roman"/>
              <w:sz w:val="20"/>
              <w:szCs w:val="20"/>
            </w:rPr>
            <w:t>IL CONSIGLIERE</w:t>
          </w:r>
        </w:p>
        <w:p w:rsidR="00207FBC" w:rsidRPr="00A406D1" w:rsidRDefault="00207FBC" w:rsidP="00965DD4">
          <w:pPr>
            <w:pStyle w:val="Intestazione"/>
            <w:jc w:val="center"/>
            <w:rPr>
              <w:rFonts w:ascii="Times New Roman" w:hAnsi="Times New Roman"/>
              <w:b/>
              <w:sz w:val="22"/>
              <w:szCs w:val="22"/>
            </w:rPr>
          </w:pPr>
          <w:r w:rsidRPr="00A406D1">
            <w:rPr>
              <w:rFonts w:ascii="Times New Roman" w:hAnsi="Times New Roman"/>
              <w:b/>
              <w:sz w:val="22"/>
              <w:szCs w:val="22"/>
            </w:rPr>
            <w:t>ANTONIO BLASIOLI</w:t>
          </w:r>
        </w:p>
      </w:tc>
    </w:tr>
  </w:tbl>
  <w:p w:rsidR="00B57698" w:rsidRDefault="00B576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2E2E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700EA"/>
    <w:multiLevelType w:val="hybridMultilevel"/>
    <w:tmpl w:val="7F322B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2D"/>
    <w:multiLevelType w:val="hybridMultilevel"/>
    <w:tmpl w:val="CB0E88FC"/>
    <w:lvl w:ilvl="0" w:tplc="A7E8E25E">
      <w:numFmt w:val="bullet"/>
      <w:lvlText w:val="-"/>
      <w:lvlJc w:val="left"/>
      <w:rPr>
        <w:rFonts w:ascii="Calibri" w:eastAsia="Times New Roman" w:hAnsi="Calibri"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3" w15:restartNumberingAfterBreak="0">
    <w:nsid w:val="0A441406"/>
    <w:multiLevelType w:val="hybridMultilevel"/>
    <w:tmpl w:val="DABAB7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856C06"/>
    <w:multiLevelType w:val="hybridMultilevel"/>
    <w:tmpl w:val="2AFA04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1A0FF1"/>
    <w:multiLevelType w:val="hybridMultilevel"/>
    <w:tmpl w:val="178250AA"/>
    <w:lvl w:ilvl="0" w:tplc="C9D22FC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0646C1"/>
    <w:multiLevelType w:val="hybridMultilevel"/>
    <w:tmpl w:val="51D497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515915"/>
    <w:multiLevelType w:val="hybridMultilevel"/>
    <w:tmpl w:val="32CC31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026719"/>
    <w:multiLevelType w:val="hybridMultilevel"/>
    <w:tmpl w:val="F86CE8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E0388D"/>
    <w:multiLevelType w:val="hybridMultilevel"/>
    <w:tmpl w:val="E294FC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88091C"/>
    <w:multiLevelType w:val="hybridMultilevel"/>
    <w:tmpl w:val="4760C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660A40"/>
    <w:multiLevelType w:val="hybridMultilevel"/>
    <w:tmpl w:val="B6988FEE"/>
    <w:lvl w:ilvl="0" w:tplc="EDAECF28">
      <w:start w:val="1"/>
      <w:numFmt w:val="decimal"/>
      <w:lvlText w:val="%1)"/>
      <w:lvlJc w:val="left"/>
      <w:pPr>
        <w:ind w:left="1110" w:hanging="3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9DA1384"/>
    <w:multiLevelType w:val="hybridMultilevel"/>
    <w:tmpl w:val="24C4D2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7"/>
  </w:num>
  <w:num w:numId="5">
    <w:abstractNumId w:val="4"/>
  </w:num>
  <w:num w:numId="6">
    <w:abstractNumId w:val="2"/>
  </w:num>
  <w:num w:numId="7">
    <w:abstractNumId w:val="3"/>
  </w:num>
  <w:num w:numId="8">
    <w:abstractNumId w:val="8"/>
  </w:num>
  <w:num w:numId="9">
    <w:abstractNumId w:val="12"/>
  </w:num>
  <w:num w:numId="10">
    <w:abstractNumId w:val="1"/>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BC"/>
    <w:rsid w:val="00013091"/>
    <w:rsid w:val="000164C8"/>
    <w:rsid w:val="00041568"/>
    <w:rsid w:val="000511BE"/>
    <w:rsid w:val="000513D6"/>
    <w:rsid w:val="00053B60"/>
    <w:rsid w:val="0006266B"/>
    <w:rsid w:val="000640CC"/>
    <w:rsid w:val="00071642"/>
    <w:rsid w:val="00071654"/>
    <w:rsid w:val="00075A55"/>
    <w:rsid w:val="00094BF1"/>
    <w:rsid w:val="000A6C5A"/>
    <w:rsid w:val="000B297E"/>
    <w:rsid w:val="000C2AAA"/>
    <w:rsid w:val="000C3B90"/>
    <w:rsid w:val="000D03ED"/>
    <w:rsid w:val="000D1710"/>
    <w:rsid w:val="000D4861"/>
    <w:rsid w:val="000F6B98"/>
    <w:rsid w:val="001000CF"/>
    <w:rsid w:val="001003B3"/>
    <w:rsid w:val="00101A2B"/>
    <w:rsid w:val="001061C4"/>
    <w:rsid w:val="001237CA"/>
    <w:rsid w:val="001238B1"/>
    <w:rsid w:val="0013259F"/>
    <w:rsid w:val="001536F4"/>
    <w:rsid w:val="001551F6"/>
    <w:rsid w:val="00162E94"/>
    <w:rsid w:val="00165C2E"/>
    <w:rsid w:val="0016690E"/>
    <w:rsid w:val="0017260B"/>
    <w:rsid w:val="0019476A"/>
    <w:rsid w:val="001949A0"/>
    <w:rsid w:val="00197483"/>
    <w:rsid w:val="001C369C"/>
    <w:rsid w:val="001E3AE4"/>
    <w:rsid w:val="001F2F92"/>
    <w:rsid w:val="00200BCD"/>
    <w:rsid w:val="00207FBC"/>
    <w:rsid w:val="0021079D"/>
    <w:rsid w:val="00212DE5"/>
    <w:rsid w:val="00215672"/>
    <w:rsid w:val="00215A75"/>
    <w:rsid w:val="0022102E"/>
    <w:rsid w:val="00225D85"/>
    <w:rsid w:val="00242E5F"/>
    <w:rsid w:val="00243E23"/>
    <w:rsid w:val="00244163"/>
    <w:rsid w:val="00245DE1"/>
    <w:rsid w:val="00251577"/>
    <w:rsid w:val="00261C00"/>
    <w:rsid w:val="00262702"/>
    <w:rsid w:val="002631AB"/>
    <w:rsid w:val="00271521"/>
    <w:rsid w:val="00277BC4"/>
    <w:rsid w:val="002807FC"/>
    <w:rsid w:val="00281033"/>
    <w:rsid w:val="00285AC8"/>
    <w:rsid w:val="002939A5"/>
    <w:rsid w:val="002B01A4"/>
    <w:rsid w:val="002C4E06"/>
    <w:rsid w:val="002D3D40"/>
    <w:rsid w:val="002E3A41"/>
    <w:rsid w:val="002F1DEE"/>
    <w:rsid w:val="002F695C"/>
    <w:rsid w:val="00300597"/>
    <w:rsid w:val="00300F01"/>
    <w:rsid w:val="00302FFB"/>
    <w:rsid w:val="00303C29"/>
    <w:rsid w:val="00306882"/>
    <w:rsid w:val="00307E3A"/>
    <w:rsid w:val="00313D3A"/>
    <w:rsid w:val="00326E89"/>
    <w:rsid w:val="00327C47"/>
    <w:rsid w:val="00331F5B"/>
    <w:rsid w:val="00336E92"/>
    <w:rsid w:val="00340E53"/>
    <w:rsid w:val="00352D62"/>
    <w:rsid w:val="00353BED"/>
    <w:rsid w:val="00356AD2"/>
    <w:rsid w:val="003736D9"/>
    <w:rsid w:val="00393E03"/>
    <w:rsid w:val="00396719"/>
    <w:rsid w:val="003A1042"/>
    <w:rsid w:val="003B5851"/>
    <w:rsid w:val="003C549F"/>
    <w:rsid w:val="003C6134"/>
    <w:rsid w:val="003E436B"/>
    <w:rsid w:val="003E6385"/>
    <w:rsid w:val="00404026"/>
    <w:rsid w:val="00404271"/>
    <w:rsid w:val="00413892"/>
    <w:rsid w:val="004162D1"/>
    <w:rsid w:val="0041760D"/>
    <w:rsid w:val="00433DDF"/>
    <w:rsid w:val="0043643E"/>
    <w:rsid w:val="00442971"/>
    <w:rsid w:val="00453697"/>
    <w:rsid w:val="00457476"/>
    <w:rsid w:val="00461EA5"/>
    <w:rsid w:val="00473362"/>
    <w:rsid w:val="0047546B"/>
    <w:rsid w:val="0049703C"/>
    <w:rsid w:val="004A1670"/>
    <w:rsid w:val="004A527F"/>
    <w:rsid w:val="004B0646"/>
    <w:rsid w:val="004B129D"/>
    <w:rsid w:val="004B1E12"/>
    <w:rsid w:val="004B27BC"/>
    <w:rsid w:val="004B54B5"/>
    <w:rsid w:val="004C02ED"/>
    <w:rsid w:val="004C06E2"/>
    <w:rsid w:val="004C250E"/>
    <w:rsid w:val="004C39F2"/>
    <w:rsid w:val="004E4163"/>
    <w:rsid w:val="004E4231"/>
    <w:rsid w:val="00506F71"/>
    <w:rsid w:val="005169D5"/>
    <w:rsid w:val="00517B0C"/>
    <w:rsid w:val="00521935"/>
    <w:rsid w:val="0052194E"/>
    <w:rsid w:val="0052468A"/>
    <w:rsid w:val="00543753"/>
    <w:rsid w:val="00544A2D"/>
    <w:rsid w:val="00546484"/>
    <w:rsid w:val="00546B90"/>
    <w:rsid w:val="005570BF"/>
    <w:rsid w:val="00557156"/>
    <w:rsid w:val="00565D81"/>
    <w:rsid w:val="00565EFD"/>
    <w:rsid w:val="00574752"/>
    <w:rsid w:val="005765C3"/>
    <w:rsid w:val="00585CB2"/>
    <w:rsid w:val="00586C08"/>
    <w:rsid w:val="005937B7"/>
    <w:rsid w:val="005956FF"/>
    <w:rsid w:val="005A1D21"/>
    <w:rsid w:val="005C1066"/>
    <w:rsid w:val="005D18AE"/>
    <w:rsid w:val="005D73DC"/>
    <w:rsid w:val="005E142F"/>
    <w:rsid w:val="005E5BDF"/>
    <w:rsid w:val="005F7F6A"/>
    <w:rsid w:val="0061434A"/>
    <w:rsid w:val="0061778E"/>
    <w:rsid w:val="00617C4C"/>
    <w:rsid w:val="00623960"/>
    <w:rsid w:val="00624AA3"/>
    <w:rsid w:val="00640CDF"/>
    <w:rsid w:val="00642E83"/>
    <w:rsid w:val="0065143C"/>
    <w:rsid w:val="00653952"/>
    <w:rsid w:val="00655021"/>
    <w:rsid w:val="00661013"/>
    <w:rsid w:val="0067064C"/>
    <w:rsid w:val="00685567"/>
    <w:rsid w:val="00693EF0"/>
    <w:rsid w:val="006B06FE"/>
    <w:rsid w:val="006B57D3"/>
    <w:rsid w:val="006C2B9F"/>
    <w:rsid w:val="006D3723"/>
    <w:rsid w:val="006D6738"/>
    <w:rsid w:val="006E0225"/>
    <w:rsid w:val="006E598E"/>
    <w:rsid w:val="006F341C"/>
    <w:rsid w:val="006F3863"/>
    <w:rsid w:val="006F3F26"/>
    <w:rsid w:val="00706D47"/>
    <w:rsid w:val="00712287"/>
    <w:rsid w:val="00723038"/>
    <w:rsid w:val="007303CF"/>
    <w:rsid w:val="00731095"/>
    <w:rsid w:val="00734368"/>
    <w:rsid w:val="007407C5"/>
    <w:rsid w:val="00743ED9"/>
    <w:rsid w:val="007444D7"/>
    <w:rsid w:val="007563ED"/>
    <w:rsid w:val="00764EEC"/>
    <w:rsid w:val="00773FAB"/>
    <w:rsid w:val="00782F2F"/>
    <w:rsid w:val="00784C70"/>
    <w:rsid w:val="00785321"/>
    <w:rsid w:val="0079467C"/>
    <w:rsid w:val="00795143"/>
    <w:rsid w:val="007A2DEA"/>
    <w:rsid w:val="007B09E7"/>
    <w:rsid w:val="007B6CA8"/>
    <w:rsid w:val="007C40B5"/>
    <w:rsid w:val="007D22DE"/>
    <w:rsid w:val="007D7B9C"/>
    <w:rsid w:val="007E154C"/>
    <w:rsid w:val="0080167A"/>
    <w:rsid w:val="00804EF1"/>
    <w:rsid w:val="00805EB7"/>
    <w:rsid w:val="00831CF0"/>
    <w:rsid w:val="0084176C"/>
    <w:rsid w:val="0084639D"/>
    <w:rsid w:val="0086259E"/>
    <w:rsid w:val="00870D72"/>
    <w:rsid w:val="0087677B"/>
    <w:rsid w:val="00892744"/>
    <w:rsid w:val="008A34A5"/>
    <w:rsid w:val="008A3818"/>
    <w:rsid w:val="008B2F9E"/>
    <w:rsid w:val="008B51DA"/>
    <w:rsid w:val="008D0C40"/>
    <w:rsid w:val="008D554D"/>
    <w:rsid w:val="008E07AD"/>
    <w:rsid w:val="00902EDD"/>
    <w:rsid w:val="00913220"/>
    <w:rsid w:val="00920B3F"/>
    <w:rsid w:val="00920CF8"/>
    <w:rsid w:val="00926372"/>
    <w:rsid w:val="009268EF"/>
    <w:rsid w:val="00932D1E"/>
    <w:rsid w:val="00944009"/>
    <w:rsid w:val="00944099"/>
    <w:rsid w:val="00947B4B"/>
    <w:rsid w:val="00950C95"/>
    <w:rsid w:val="00955BA3"/>
    <w:rsid w:val="0096221C"/>
    <w:rsid w:val="00962B0A"/>
    <w:rsid w:val="00964546"/>
    <w:rsid w:val="00965DD4"/>
    <w:rsid w:val="009660FF"/>
    <w:rsid w:val="00973BE3"/>
    <w:rsid w:val="00976739"/>
    <w:rsid w:val="00977D5B"/>
    <w:rsid w:val="009A40B8"/>
    <w:rsid w:val="009B03ED"/>
    <w:rsid w:val="009B1247"/>
    <w:rsid w:val="009C4E76"/>
    <w:rsid w:val="009C7DB7"/>
    <w:rsid w:val="009D2869"/>
    <w:rsid w:val="009D672D"/>
    <w:rsid w:val="009E2C55"/>
    <w:rsid w:val="009E6409"/>
    <w:rsid w:val="00A047B0"/>
    <w:rsid w:val="00A06FC0"/>
    <w:rsid w:val="00A14BD3"/>
    <w:rsid w:val="00A17471"/>
    <w:rsid w:val="00A233C1"/>
    <w:rsid w:val="00A329E6"/>
    <w:rsid w:val="00A4029B"/>
    <w:rsid w:val="00A406D1"/>
    <w:rsid w:val="00A46872"/>
    <w:rsid w:val="00A55C11"/>
    <w:rsid w:val="00A65147"/>
    <w:rsid w:val="00A70B62"/>
    <w:rsid w:val="00A73A32"/>
    <w:rsid w:val="00A740B1"/>
    <w:rsid w:val="00A750B6"/>
    <w:rsid w:val="00A77311"/>
    <w:rsid w:val="00A87C82"/>
    <w:rsid w:val="00A947C3"/>
    <w:rsid w:val="00AA09F3"/>
    <w:rsid w:val="00AA6413"/>
    <w:rsid w:val="00AA6EA4"/>
    <w:rsid w:val="00AA73F8"/>
    <w:rsid w:val="00AB1CE0"/>
    <w:rsid w:val="00AB2B81"/>
    <w:rsid w:val="00AB4183"/>
    <w:rsid w:val="00AB43CA"/>
    <w:rsid w:val="00AC7FC0"/>
    <w:rsid w:val="00AD0860"/>
    <w:rsid w:val="00AD281B"/>
    <w:rsid w:val="00AD3A97"/>
    <w:rsid w:val="00AD4802"/>
    <w:rsid w:val="00AF48BA"/>
    <w:rsid w:val="00AF6FE4"/>
    <w:rsid w:val="00B06D1E"/>
    <w:rsid w:val="00B0761F"/>
    <w:rsid w:val="00B07E6A"/>
    <w:rsid w:val="00B13900"/>
    <w:rsid w:val="00B163E3"/>
    <w:rsid w:val="00B179E1"/>
    <w:rsid w:val="00B213C2"/>
    <w:rsid w:val="00B2281C"/>
    <w:rsid w:val="00B36A70"/>
    <w:rsid w:val="00B434D7"/>
    <w:rsid w:val="00B4580A"/>
    <w:rsid w:val="00B57698"/>
    <w:rsid w:val="00B61A37"/>
    <w:rsid w:val="00B63F07"/>
    <w:rsid w:val="00B64B20"/>
    <w:rsid w:val="00B64C11"/>
    <w:rsid w:val="00B65737"/>
    <w:rsid w:val="00B66785"/>
    <w:rsid w:val="00B70EBF"/>
    <w:rsid w:val="00B718A1"/>
    <w:rsid w:val="00B73917"/>
    <w:rsid w:val="00B763B0"/>
    <w:rsid w:val="00B809BC"/>
    <w:rsid w:val="00B93FB9"/>
    <w:rsid w:val="00BC023F"/>
    <w:rsid w:val="00BC1F09"/>
    <w:rsid w:val="00BC2F54"/>
    <w:rsid w:val="00BD1103"/>
    <w:rsid w:val="00BD4BE2"/>
    <w:rsid w:val="00BD5265"/>
    <w:rsid w:val="00BE1478"/>
    <w:rsid w:val="00BF41F5"/>
    <w:rsid w:val="00C01C90"/>
    <w:rsid w:val="00C04588"/>
    <w:rsid w:val="00C04A4A"/>
    <w:rsid w:val="00C04EF6"/>
    <w:rsid w:val="00C05665"/>
    <w:rsid w:val="00C3064B"/>
    <w:rsid w:val="00C3204E"/>
    <w:rsid w:val="00C32775"/>
    <w:rsid w:val="00C44ED9"/>
    <w:rsid w:val="00C52FD8"/>
    <w:rsid w:val="00C542B5"/>
    <w:rsid w:val="00C60546"/>
    <w:rsid w:val="00C64B6B"/>
    <w:rsid w:val="00C64D94"/>
    <w:rsid w:val="00C73057"/>
    <w:rsid w:val="00C81C6B"/>
    <w:rsid w:val="00C91DF5"/>
    <w:rsid w:val="00CA2788"/>
    <w:rsid w:val="00CB0143"/>
    <w:rsid w:val="00CB79B1"/>
    <w:rsid w:val="00CD0FE0"/>
    <w:rsid w:val="00CD1E75"/>
    <w:rsid w:val="00CD5A9B"/>
    <w:rsid w:val="00CE6FC3"/>
    <w:rsid w:val="00CF674E"/>
    <w:rsid w:val="00CF6817"/>
    <w:rsid w:val="00D00D81"/>
    <w:rsid w:val="00D115C0"/>
    <w:rsid w:val="00D16822"/>
    <w:rsid w:val="00D23B60"/>
    <w:rsid w:val="00D26400"/>
    <w:rsid w:val="00D3408C"/>
    <w:rsid w:val="00D42E96"/>
    <w:rsid w:val="00D56826"/>
    <w:rsid w:val="00D71568"/>
    <w:rsid w:val="00D75CAE"/>
    <w:rsid w:val="00D87339"/>
    <w:rsid w:val="00D87913"/>
    <w:rsid w:val="00D949D6"/>
    <w:rsid w:val="00D959F2"/>
    <w:rsid w:val="00D96A64"/>
    <w:rsid w:val="00DA189B"/>
    <w:rsid w:val="00DA704D"/>
    <w:rsid w:val="00DB5B0C"/>
    <w:rsid w:val="00DD4347"/>
    <w:rsid w:val="00DE0D44"/>
    <w:rsid w:val="00DE10A7"/>
    <w:rsid w:val="00DE1DA9"/>
    <w:rsid w:val="00DF1F02"/>
    <w:rsid w:val="00DF28CC"/>
    <w:rsid w:val="00DF727A"/>
    <w:rsid w:val="00E0566F"/>
    <w:rsid w:val="00E13BD1"/>
    <w:rsid w:val="00E14DB7"/>
    <w:rsid w:val="00E2202C"/>
    <w:rsid w:val="00E401D3"/>
    <w:rsid w:val="00E4043B"/>
    <w:rsid w:val="00E4536A"/>
    <w:rsid w:val="00E4673A"/>
    <w:rsid w:val="00E468B1"/>
    <w:rsid w:val="00E538F6"/>
    <w:rsid w:val="00E616FD"/>
    <w:rsid w:val="00E63456"/>
    <w:rsid w:val="00E716C9"/>
    <w:rsid w:val="00E729E0"/>
    <w:rsid w:val="00E830E3"/>
    <w:rsid w:val="00E84211"/>
    <w:rsid w:val="00EA1E5E"/>
    <w:rsid w:val="00EA3B3A"/>
    <w:rsid w:val="00EA765F"/>
    <w:rsid w:val="00EB66CD"/>
    <w:rsid w:val="00EC12AB"/>
    <w:rsid w:val="00EC3649"/>
    <w:rsid w:val="00EC5968"/>
    <w:rsid w:val="00ED344B"/>
    <w:rsid w:val="00ED5DD2"/>
    <w:rsid w:val="00EE3CB5"/>
    <w:rsid w:val="00EE6699"/>
    <w:rsid w:val="00EF3375"/>
    <w:rsid w:val="00F01C53"/>
    <w:rsid w:val="00F036E5"/>
    <w:rsid w:val="00F13B16"/>
    <w:rsid w:val="00F14912"/>
    <w:rsid w:val="00F24452"/>
    <w:rsid w:val="00F27956"/>
    <w:rsid w:val="00F30377"/>
    <w:rsid w:val="00F324DC"/>
    <w:rsid w:val="00F377DC"/>
    <w:rsid w:val="00F54BEA"/>
    <w:rsid w:val="00F5786A"/>
    <w:rsid w:val="00F623CE"/>
    <w:rsid w:val="00F6525B"/>
    <w:rsid w:val="00F73123"/>
    <w:rsid w:val="00FA00BE"/>
    <w:rsid w:val="00FB061D"/>
    <w:rsid w:val="00FB0DE4"/>
    <w:rsid w:val="00FC3C27"/>
    <w:rsid w:val="00FC48D6"/>
    <w:rsid w:val="00FE5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8468"/>
  <w15:docId w15:val="{E06A3A08-26AB-304D-84FD-EBBE5050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549F"/>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7FBC"/>
    <w:pPr>
      <w:tabs>
        <w:tab w:val="center" w:pos="4819"/>
        <w:tab w:val="right" w:pos="9638"/>
      </w:tabs>
    </w:pPr>
  </w:style>
  <w:style w:type="character" w:customStyle="1" w:styleId="IntestazioneCarattere">
    <w:name w:val="Intestazione Carattere"/>
    <w:basedOn w:val="Carpredefinitoparagrafo"/>
    <w:link w:val="Intestazione"/>
    <w:uiPriority w:val="99"/>
    <w:rsid w:val="00207FBC"/>
  </w:style>
  <w:style w:type="paragraph" w:styleId="Pidipagina">
    <w:name w:val="footer"/>
    <w:basedOn w:val="Normale"/>
    <w:link w:val="PidipaginaCarattere"/>
    <w:uiPriority w:val="99"/>
    <w:unhideWhenUsed/>
    <w:rsid w:val="00207FBC"/>
    <w:pPr>
      <w:tabs>
        <w:tab w:val="center" w:pos="4819"/>
        <w:tab w:val="right" w:pos="9638"/>
      </w:tabs>
    </w:pPr>
  </w:style>
  <w:style w:type="character" w:customStyle="1" w:styleId="PidipaginaCarattere">
    <w:name w:val="Piè di pagina Carattere"/>
    <w:basedOn w:val="Carpredefinitoparagrafo"/>
    <w:link w:val="Pidipagina"/>
    <w:uiPriority w:val="99"/>
    <w:rsid w:val="00207FBC"/>
  </w:style>
  <w:style w:type="table" w:styleId="Grigliatabella">
    <w:name w:val="Table Grid"/>
    <w:basedOn w:val="Tabellanormale"/>
    <w:uiPriority w:val="39"/>
    <w:rsid w:val="00207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E3CB5"/>
    <w:rPr>
      <w:color w:val="0563C1"/>
      <w:u w:val="single"/>
    </w:rPr>
  </w:style>
  <w:style w:type="paragraph" w:styleId="Testofumetto">
    <w:name w:val="Balloon Text"/>
    <w:basedOn w:val="Normale"/>
    <w:link w:val="TestofumettoCarattere"/>
    <w:uiPriority w:val="99"/>
    <w:semiHidden/>
    <w:unhideWhenUsed/>
    <w:rsid w:val="002D3D40"/>
    <w:rPr>
      <w:rFonts w:ascii="Tahoma" w:hAnsi="Tahoma"/>
      <w:sz w:val="16"/>
      <w:szCs w:val="16"/>
    </w:rPr>
  </w:style>
  <w:style w:type="character" w:customStyle="1" w:styleId="TestofumettoCarattere">
    <w:name w:val="Testo fumetto Carattere"/>
    <w:link w:val="Testofumetto"/>
    <w:uiPriority w:val="99"/>
    <w:semiHidden/>
    <w:rsid w:val="002D3D40"/>
    <w:rPr>
      <w:rFonts w:ascii="Tahoma" w:hAnsi="Tahoma" w:cs="Tahoma"/>
      <w:sz w:val="16"/>
      <w:szCs w:val="16"/>
    </w:rPr>
  </w:style>
  <w:style w:type="character" w:styleId="Enfasigrassetto">
    <w:name w:val="Strong"/>
    <w:uiPriority w:val="22"/>
    <w:qFormat/>
    <w:rsid w:val="00965DD4"/>
    <w:rPr>
      <w:b/>
      <w:bCs/>
    </w:rPr>
  </w:style>
  <w:style w:type="paragraph" w:styleId="Mappadocumento">
    <w:name w:val="Document Map"/>
    <w:basedOn w:val="Normale"/>
    <w:link w:val="MappadocumentoCarattere"/>
    <w:uiPriority w:val="99"/>
    <w:semiHidden/>
    <w:unhideWhenUsed/>
    <w:rsid w:val="00685567"/>
    <w:rPr>
      <w:rFonts w:ascii="Times New Roman" w:hAnsi="Times New Roman"/>
    </w:rPr>
  </w:style>
  <w:style w:type="character" w:customStyle="1" w:styleId="MappadocumentoCarattere">
    <w:name w:val="Mappa documento Carattere"/>
    <w:link w:val="Mappadocumento"/>
    <w:uiPriority w:val="99"/>
    <w:semiHidden/>
    <w:rsid w:val="00685567"/>
    <w:rPr>
      <w:rFonts w:ascii="Times New Roman" w:hAnsi="Times New Roman"/>
      <w:sz w:val="24"/>
      <w:szCs w:val="24"/>
      <w:lang w:eastAsia="en-US"/>
    </w:rPr>
  </w:style>
  <w:style w:type="paragraph" w:customStyle="1" w:styleId="Elencomedio1-Colore41">
    <w:name w:val="Elenco medio 1 - Colore 41"/>
    <w:hidden/>
    <w:uiPriority w:val="71"/>
    <w:rsid w:val="00685567"/>
    <w:rPr>
      <w:sz w:val="24"/>
      <w:szCs w:val="24"/>
      <w:lang w:eastAsia="en-US"/>
    </w:rPr>
  </w:style>
  <w:style w:type="paragraph" w:styleId="NormaleWeb">
    <w:name w:val="Normal (Web)"/>
    <w:basedOn w:val="Normale"/>
    <w:uiPriority w:val="99"/>
    <w:unhideWhenUsed/>
    <w:rsid w:val="0049703C"/>
    <w:pPr>
      <w:spacing w:before="100" w:beforeAutospacing="1" w:after="100" w:afterAutospacing="1"/>
    </w:pPr>
    <w:rPr>
      <w:rFonts w:ascii="Times New Roman" w:hAnsi="Times New Roman"/>
      <w:lang w:eastAsia="it-IT"/>
    </w:rPr>
  </w:style>
  <w:style w:type="paragraph" w:customStyle="1" w:styleId="Elencomedio2-Colore41">
    <w:name w:val="Elenco medio 2 - Colore 41"/>
    <w:basedOn w:val="Normale"/>
    <w:uiPriority w:val="34"/>
    <w:qFormat/>
    <w:rsid w:val="00565D81"/>
    <w:pPr>
      <w:spacing w:after="200" w:line="276" w:lineRule="auto"/>
      <w:ind w:left="720"/>
      <w:contextualSpacing/>
    </w:pPr>
    <w:rPr>
      <w:sz w:val="22"/>
      <w:szCs w:val="22"/>
    </w:rPr>
  </w:style>
  <w:style w:type="character" w:customStyle="1" w:styleId="im">
    <w:name w:val="im"/>
    <w:rsid w:val="004E4163"/>
  </w:style>
  <w:style w:type="paragraph" w:customStyle="1" w:styleId="Sfondoacolori-Colore31">
    <w:name w:val="Sfondo a colori - Colore 31"/>
    <w:basedOn w:val="Normale"/>
    <w:uiPriority w:val="34"/>
    <w:qFormat/>
    <w:rsid w:val="005765C3"/>
    <w:pPr>
      <w:spacing w:after="200" w:line="276" w:lineRule="auto"/>
      <w:ind w:left="720"/>
      <w:contextualSpacing/>
    </w:pPr>
    <w:rPr>
      <w:rFonts w:eastAsia="Times New Roman"/>
      <w:sz w:val="22"/>
      <w:szCs w:val="22"/>
      <w:lang w:eastAsia="it-IT"/>
    </w:rPr>
  </w:style>
  <w:style w:type="paragraph" w:customStyle="1" w:styleId="Grigliachiara-Colore31">
    <w:name w:val="Griglia chiara - Colore 31"/>
    <w:basedOn w:val="Normale"/>
    <w:uiPriority w:val="34"/>
    <w:qFormat/>
    <w:rsid w:val="00B179E1"/>
    <w:pPr>
      <w:spacing w:after="200" w:line="276" w:lineRule="auto"/>
      <w:ind w:left="720"/>
      <w:contextualSpacing/>
    </w:pPr>
    <w:rPr>
      <w:sz w:val="22"/>
      <w:szCs w:val="22"/>
    </w:rPr>
  </w:style>
  <w:style w:type="paragraph" w:styleId="Paragrafoelenco">
    <w:name w:val="List Paragraph"/>
    <w:basedOn w:val="Normale"/>
    <w:uiPriority w:val="34"/>
    <w:qFormat/>
    <w:rsid w:val="00731095"/>
    <w:pPr>
      <w:ind w:left="720"/>
      <w:contextualSpacing/>
    </w:pPr>
  </w:style>
  <w:style w:type="character" w:customStyle="1" w:styleId="il">
    <w:name w:val="il"/>
    <w:basedOn w:val="Carpredefinitoparagrafo"/>
    <w:rsid w:val="00A947C3"/>
  </w:style>
  <w:style w:type="character" w:styleId="Enfasicorsivo">
    <w:name w:val="Emphasis"/>
    <w:basedOn w:val="Carpredefinitoparagrafo"/>
    <w:uiPriority w:val="20"/>
    <w:qFormat/>
    <w:rsid w:val="00F27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400">
      <w:bodyDiv w:val="1"/>
      <w:marLeft w:val="0"/>
      <w:marRight w:val="0"/>
      <w:marTop w:val="0"/>
      <w:marBottom w:val="0"/>
      <w:divBdr>
        <w:top w:val="none" w:sz="0" w:space="0" w:color="auto"/>
        <w:left w:val="none" w:sz="0" w:space="0" w:color="auto"/>
        <w:bottom w:val="none" w:sz="0" w:space="0" w:color="auto"/>
        <w:right w:val="none" w:sz="0" w:space="0" w:color="auto"/>
      </w:divBdr>
    </w:div>
    <w:div w:id="28723873">
      <w:bodyDiv w:val="1"/>
      <w:marLeft w:val="0"/>
      <w:marRight w:val="0"/>
      <w:marTop w:val="0"/>
      <w:marBottom w:val="0"/>
      <w:divBdr>
        <w:top w:val="none" w:sz="0" w:space="0" w:color="auto"/>
        <w:left w:val="none" w:sz="0" w:space="0" w:color="auto"/>
        <w:bottom w:val="none" w:sz="0" w:space="0" w:color="auto"/>
        <w:right w:val="none" w:sz="0" w:space="0" w:color="auto"/>
      </w:divBdr>
    </w:div>
    <w:div w:id="65609370">
      <w:bodyDiv w:val="1"/>
      <w:marLeft w:val="0"/>
      <w:marRight w:val="0"/>
      <w:marTop w:val="0"/>
      <w:marBottom w:val="0"/>
      <w:divBdr>
        <w:top w:val="none" w:sz="0" w:space="0" w:color="auto"/>
        <w:left w:val="none" w:sz="0" w:space="0" w:color="auto"/>
        <w:bottom w:val="none" w:sz="0" w:space="0" w:color="auto"/>
        <w:right w:val="none" w:sz="0" w:space="0" w:color="auto"/>
      </w:divBdr>
    </w:div>
    <w:div w:id="71855669">
      <w:bodyDiv w:val="1"/>
      <w:marLeft w:val="0"/>
      <w:marRight w:val="0"/>
      <w:marTop w:val="0"/>
      <w:marBottom w:val="0"/>
      <w:divBdr>
        <w:top w:val="none" w:sz="0" w:space="0" w:color="auto"/>
        <w:left w:val="none" w:sz="0" w:space="0" w:color="auto"/>
        <w:bottom w:val="none" w:sz="0" w:space="0" w:color="auto"/>
        <w:right w:val="none" w:sz="0" w:space="0" w:color="auto"/>
      </w:divBdr>
    </w:div>
    <w:div w:id="660231967">
      <w:bodyDiv w:val="1"/>
      <w:marLeft w:val="0"/>
      <w:marRight w:val="0"/>
      <w:marTop w:val="0"/>
      <w:marBottom w:val="0"/>
      <w:divBdr>
        <w:top w:val="none" w:sz="0" w:space="0" w:color="auto"/>
        <w:left w:val="none" w:sz="0" w:space="0" w:color="auto"/>
        <w:bottom w:val="none" w:sz="0" w:space="0" w:color="auto"/>
        <w:right w:val="none" w:sz="0" w:space="0" w:color="auto"/>
      </w:divBdr>
    </w:div>
    <w:div w:id="691077695">
      <w:bodyDiv w:val="1"/>
      <w:marLeft w:val="0"/>
      <w:marRight w:val="0"/>
      <w:marTop w:val="0"/>
      <w:marBottom w:val="0"/>
      <w:divBdr>
        <w:top w:val="none" w:sz="0" w:space="0" w:color="auto"/>
        <w:left w:val="none" w:sz="0" w:space="0" w:color="auto"/>
        <w:bottom w:val="none" w:sz="0" w:space="0" w:color="auto"/>
        <w:right w:val="none" w:sz="0" w:space="0" w:color="auto"/>
      </w:divBdr>
    </w:div>
    <w:div w:id="693305570">
      <w:bodyDiv w:val="1"/>
      <w:marLeft w:val="0"/>
      <w:marRight w:val="0"/>
      <w:marTop w:val="0"/>
      <w:marBottom w:val="0"/>
      <w:divBdr>
        <w:top w:val="none" w:sz="0" w:space="0" w:color="auto"/>
        <w:left w:val="none" w:sz="0" w:space="0" w:color="auto"/>
        <w:bottom w:val="none" w:sz="0" w:space="0" w:color="auto"/>
        <w:right w:val="none" w:sz="0" w:space="0" w:color="auto"/>
      </w:divBdr>
    </w:div>
    <w:div w:id="742917418">
      <w:bodyDiv w:val="1"/>
      <w:marLeft w:val="0"/>
      <w:marRight w:val="0"/>
      <w:marTop w:val="0"/>
      <w:marBottom w:val="0"/>
      <w:divBdr>
        <w:top w:val="none" w:sz="0" w:space="0" w:color="auto"/>
        <w:left w:val="none" w:sz="0" w:space="0" w:color="auto"/>
        <w:bottom w:val="none" w:sz="0" w:space="0" w:color="auto"/>
        <w:right w:val="none" w:sz="0" w:space="0" w:color="auto"/>
      </w:divBdr>
    </w:div>
    <w:div w:id="812450615">
      <w:bodyDiv w:val="1"/>
      <w:marLeft w:val="0"/>
      <w:marRight w:val="0"/>
      <w:marTop w:val="0"/>
      <w:marBottom w:val="0"/>
      <w:divBdr>
        <w:top w:val="none" w:sz="0" w:space="0" w:color="auto"/>
        <w:left w:val="none" w:sz="0" w:space="0" w:color="auto"/>
        <w:bottom w:val="none" w:sz="0" w:space="0" w:color="auto"/>
        <w:right w:val="none" w:sz="0" w:space="0" w:color="auto"/>
      </w:divBdr>
    </w:div>
    <w:div w:id="954406252">
      <w:bodyDiv w:val="1"/>
      <w:marLeft w:val="0"/>
      <w:marRight w:val="0"/>
      <w:marTop w:val="0"/>
      <w:marBottom w:val="0"/>
      <w:divBdr>
        <w:top w:val="none" w:sz="0" w:space="0" w:color="auto"/>
        <w:left w:val="none" w:sz="0" w:space="0" w:color="auto"/>
        <w:bottom w:val="none" w:sz="0" w:space="0" w:color="auto"/>
        <w:right w:val="none" w:sz="0" w:space="0" w:color="auto"/>
      </w:divBdr>
    </w:div>
    <w:div w:id="1376269082">
      <w:bodyDiv w:val="1"/>
      <w:marLeft w:val="0"/>
      <w:marRight w:val="0"/>
      <w:marTop w:val="0"/>
      <w:marBottom w:val="0"/>
      <w:divBdr>
        <w:top w:val="none" w:sz="0" w:space="0" w:color="auto"/>
        <w:left w:val="none" w:sz="0" w:space="0" w:color="auto"/>
        <w:bottom w:val="none" w:sz="0" w:space="0" w:color="auto"/>
        <w:right w:val="none" w:sz="0" w:space="0" w:color="auto"/>
      </w:divBdr>
    </w:div>
    <w:div w:id="1379664743">
      <w:bodyDiv w:val="1"/>
      <w:marLeft w:val="0"/>
      <w:marRight w:val="0"/>
      <w:marTop w:val="0"/>
      <w:marBottom w:val="0"/>
      <w:divBdr>
        <w:top w:val="none" w:sz="0" w:space="0" w:color="auto"/>
        <w:left w:val="none" w:sz="0" w:space="0" w:color="auto"/>
        <w:bottom w:val="none" w:sz="0" w:space="0" w:color="auto"/>
        <w:right w:val="none" w:sz="0" w:space="0" w:color="auto"/>
      </w:divBdr>
    </w:div>
    <w:div w:id="1513573197">
      <w:bodyDiv w:val="1"/>
      <w:marLeft w:val="0"/>
      <w:marRight w:val="0"/>
      <w:marTop w:val="0"/>
      <w:marBottom w:val="0"/>
      <w:divBdr>
        <w:top w:val="none" w:sz="0" w:space="0" w:color="auto"/>
        <w:left w:val="none" w:sz="0" w:space="0" w:color="auto"/>
        <w:bottom w:val="none" w:sz="0" w:space="0" w:color="auto"/>
        <w:right w:val="none" w:sz="0" w:space="0" w:color="auto"/>
      </w:divBdr>
    </w:div>
    <w:div w:id="1565027910">
      <w:bodyDiv w:val="1"/>
      <w:marLeft w:val="0"/>
      <w:marRight w:val="0"/>
      <w:marTop w:val="0"/>
      <w:marBottom w:val="0"/>
      <w:divBdr>
        <w:top w:val="none" w:sz="0" w:space="0" w:color="auto"/>
        <w:left w:val="none" w:sz="0" w:space="0" w:color="auto"/>
        <w:bottom w:val="none" w:sz="0" w:space="0" w:color="auto"/>
        <w:right w:val="none" w:sz="0" w:space="0" w:color="auto"/>
      </w:divBdr>
    </w:div>
    <w:div w:id="1590969421">
      <w:bodyDiv w:val="1"/>
      <w:marLeft w:val="0"/>
      <w:marRight w:val="0"/>
      <w:marTop w:val="0"/>
      <w:marBottom w:val="0"/>
      <w:divBdr>
        <w:top w:val="none" w:sz="0" w:space="0" w:color="auto"/>
        <w:left w:val="none" w:sz="0" w:space="0" w:color="auto"/>
        <w:bottom w:val="none" w:sz="0" w:space="0" w:color="auto"/>
        <w:right w:val="none" w:sz="0" w:space="0" w:color="auto"/>
      </w:divBdr>
    </w:div>
    <w:div w:id="1985423841">
      <w:bodyDiv w:val="1"/>
      <w:marLeft w:val="0"/>
      <w:marRight w:val="0"/>
      <w:marTop w:val="0"/>
      <w:marBottom w:val="0"/>
      <w:divBdr>
        <w:top w:val="none" w:sz="0" w:space="0" w:color="auto"/>
        <w:left w:val="none" w:sz="0" w:space="0" w:color="auto"/>
        <w:bottom w:val="none" w:sz="0" w:space="0" w:color="auto"/>
        <w:right w:val="none" w:sz="0" w:space="0" w:color="auto"/>
      </w:divBdr>
      <w:divsChild>
        <w:div w:id="1357120103">
          <w:marLeft w:val="0"/>
          <w:marRight w:val="0"/>
          <w:marTop w:val="0"/>
          <w:marBottom w:val="0"/>
          <w:divBdr>
            <w:top w:val="none" w:sz="0" w:space="0" w:color="auto"/>
            <w:left w:val="none" w:sz="0" w:space="0" w:color="auto"/>
            <w:bottom w:val="none" w:sz="0" w:space="0" w:color="auto"/>
            <w:right w:val="none" w:sz="0" w:space="0" w:color="auto"/>
          </w:divBdr>
        </w:div>
        <w:div w:id="11017577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F4B98A-32EF-4E42-9E48-11D7DAD3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Microsoft Office User</cp:lastModifiedBy>
  <cp:revision>2</cp:revision>
  <cp:lastPrinted>2019-03-14T11:22:00Z</cp:lastPrinted>
  <dcterms:created xsi:type="dcterms:W3CDTF">2023-08-26T09:26:00Z</dcterms:created>
  <dcterms:modified xsi:type="dcterms:W3CDTF">2023-08-26T09:26:00Z</dcterms:modified>
</cp:coreProperties>
</file>