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5B" w:rsidRDefault="00332C5B" w:rsidP="00332C5B">
      <w:pPr>
        <w:suppressAutoHyphens/>
        <w:jc w:val="both"/>
        <w:rPr>
          <w:rFonts w:ascii="Calibri" w:hAnsi="Calibri" w:cstheme="minorHAnsi"/>
          <w:sz w:val="22"/>
          <w:szCs w:val="22"/>
        </w:rPr>
      </w:pPr>
    </w:p>
    <w:p w:rsidR="00332C5B" w:rsidRDefault="00332C5B" w:rsidP="00332C5B">
      <w:pPr>
        <w:suppressAutoHyphens/>
        <w:jc w:val="both"/>
        <w:rPr>
          <w:rFonts w:ascii="Calibri" w:hAnsi="Calibri" w:cstheme="minorHAnsi"/>
          <w:sz w:val="22"/>
          <w:szCs w:val="22"/>
        </w:rPr>
      </w:pPr>
      <w:r w:rsidRPr="00332C5B">
        <w:rPr>
          <w:rFonts w:ascii="Calibri" w:hAnsi="Calibri" w:cstheme="minorHAnsi"/>
          <w:sz w:val="22"/>
          <w:szCs w:val="22"/>
        </w:rPr>
        <w:t xml:space="preserve">Pescara, lì </w:t>
      </w:r>
      <w:r>
        <w:rPr>
          <w:rFonts w:ascii="Calibri" w:hAnsi="Calibri" w:cstheme="minorHAnsi"/>
          <w:sz w:val="22"/>
          <w:szCs w:val="22"/>
        </w:rPr>
        <w:t>16 maggio</w:t>
      </w:r>
      <w:r w:rsidRPr="00332C5B">
        <w:rPr>
          <w:rFonts w:ascii="Calibri" w:hAnsi="Calibri" w:cstheme="minorHAnsi"/>
          <w:sz w:val="22"/>
          <w:szCs w:val="22"/>
        </w:rPr>
        <w:t xml:space="preserve"> 202</w:t>
      </w:r>
      <w:r>
        <w:rPr>
          <w:rFonts w:ascii="Calibri" w:hAnsi="Calibri" w:cstheme="minorHAnsi"/>
          <w:sz w:val="22"/>
          <w:szCs w:val="22"/>
        </w:rPr>
        <w:t>3</w:t>
      </w:r>
    </w:p>
    <w:p w:rsidR="006A1493" w:rsidRPr="00332C5B" w:rsidRDefault="006A1493" w:rsidP="00332C5B">
      <w:pPr>
        <w:suppressAutoHyphens/>
        <w:jc w:val="both"/>
        <w:rPr>
          <w:rFonts w:ascii="Calibri" w:hAnsi="Calibri" w:cstheme="minorHAnsi"/>
          <w:sz w:val="22"/>
          <w:szCs w:val="22"/>
        </w:rPr>
      </w:pPr>
    </w:p>
    <w:p w:rsidR="00332C5B" w:rsidRDefault="00332C5B" w:rsidP="00FB2D42">
      <w:pPr>
        <w:suppressAutoHyphens/>
        <w:rPr>
          <w:rFonts w:ascii="Calibri" w:hAnsi="Calibri" w:cstheme="minorHAnsi"/>
          <w:sz w:val="22"/>
          <w:szCs w:val="22"/>
        </w:rPr>
      </w:pPr>
    </w:p>
    <w:p w:rsidR="00332C5B" w:rsidRPr="00332C5B" w:rsidRDefault="00332C5B" w:rsidP="00332C5B">
      <w:pPr>
        <w:suppressAutoHyphens/>
        <w:jc w:val="right"/>
        <w:rPr>
          <w:rFonts w:ascii="Calibri" w:hAnsi="Calibri" w:cstheme="minorHAnsi"/>
          <w:sz w:val="22"/>
          <w:szCs w:val="22"/>
        </w:rPr>
      </w:pPr>
      <w:r w:rsidRPr="00332C5B">
        <w:rPr>
          <w:rFonts w:ascii="Calibri" w:hAnsi="Calibri" w:cstheme="minorHAnsi"/>
          <w:sz w:val="22"/>
          <w:szCs w:val="22"/>
        </w:rPr>
        <w:t xml:space="preserve">Al </w:t>
      </w:r>
      <w:r w:rsidR="00FB2D42">
        <w:rPr>
          <w:rFonts w:ascii="Calibri" w:hAnsi="Calibri" w:cstheme="minorHAnsi"/>
          <w:sz w:val="22"/>
          <w:szCs w:val="22"/>
        </w:rPr>
        <w:t>Direttore Agenzia del Demanio</w:t>
      </w:r>
      <w:r w:rsidRPr="00332C5B">
        <w:rPr>
          <w:rFonts w:ascii="Calibri" w:hAnsi="Calibri" w:cstheme="minorHAnsi"/>
          <w:sz w:val="22"/>
          <w:szCs w:val="22"/>
        </w:rPr>
        <w:t xml:space="preserve"> Abruzzo</w:t>
      </w:r>
      <w:r w:rsidR="00FB2D42">
        <w:rPr>
          <w:rFonts w:ascii="Calibri" w:hAnsi="Calibri" w:cstheme="minorHAnsi"/>
          <w:sz w:val="22"/>
          <w:szCs w:val="22"/>
        </w:rPr>
        <w:t xml:space="preserve"> e Molise</w:t>
      </w:r>
    </w:p>
    <w:p w:rsidR="00332C5B" w:rsidRPr="00332C5B" w:rsidRDefault="00332C5B" w:rsidP="00332C5B">
      <w:pPr>
        <w:suppressAutoHyphens/>
        <w:jc w:val="right"/>
        <w:rPr>
          <w:rFonts w:ascii="Calibri" w:hAnsi="Calibri" w:cstheme="minorHAnsi"/>
          <w:sz w:val="22"/>
          <w:szCs w:val="22"/>
        </w:rPr>
      </w:pPr>
      <w:r w:rsidRPr="00332C5B">
        <w:rPr>
          <w:rFonts w:ascii="Calibri" w:hAnsi="Calibri" w:cstheme="minorHAnsi"/>
          <w:sz w:val="22"/>
          <w:szCs w:val="22"/>
        </w:rPr>
        <w:t>Preg.m</w:t>
      </w:r>
      <w:r w:rsidR="00FB2D42">
        <w:rPr>
          <w:rFonts w:ascii="Calibri" w:hAnsi="Calibri" w:cstheme="minorHAnsi"/>
          <w:sz w:val="22"/>
          <w:szCs w:val="22"/>
        </w:rPr>
        <w:t>a Dott</w:t>
      </w:r>
      <w:r w:rsidRPr="00332C5B">
        <w:rPr>
          <w:rFonts w:ascii="Calibri" w:hAnsi="Calibri" w:cstheme="minorHAnsi"/>
          <w:sz w:val="22"/>
          <w:szCs w:val="22"/>
        </w:rPr>
        <w:t>.</w:t>
      </w:r>
      <w:r w:rsidR="00FB2D42">
        <w:rPr>
          <w:rFonts w:ascii="Calibri" w:hAnsi="Calibri" w:cstheme="minorHAnsi"/>
          <w:sz w:val="22"/>
          <w:szCs w:val="22"/>
        </w:rPr>
        <w:t>ssa</w:t>
      </w:r>
      <w:r w:rsidRPr="00332C5B">
        <w:rPr>
          <w:rFonts w:ascii="Calibri" w:hAnsi="Calibri" w:cstheme="minorHAnsi"/>
          <w:sz w:val="22"/>
          <w:szCs w:val="22"/>
        </w:rPr>
        <w:t xml:space="preserve"> </w:t>
      </w:r>
      <w:r w:rsidR="00FB2D42">
        <w:rPr>
          <w:rFonts w:ascii="Calibri" w:hAnsi="Calibri" w:cstheme="minorHAnsi"/>
          <w:sz w:val="22"/>
          <w:szCs w:val="22"/>
        </w:rPr>
        <w:t>Raffaella Narni</w:t>
      </w:r>
    </w:p>
    <w:p w:rsidR="00D66757" w:rsidRDefault="006A1493" w:rsidP="00FB2D42">
      <w:pPr>
        <w:suppressAutoHyphens/>
        <w:jc w:val="right"/>
        <w:rPr>
          <w:rFonts w:ascii="Calibri" w:hAnsi="Calibri" w:cstheme="minorHAnsi"/>
          <w:bCs/>
          <w:color w:val="000000" w:themeColor="text1"/>
          <w:sz w:val="22"/>
          <w:szCs w:val="22"/>
          <w:u w:val="single"/>
        </w:rPr>
      </w:pPr>
      <w:hyperlink r:id="rId9" w:history="1">
        <w:r w:rsidRPr="00626E6C">
          <w:rPr>
            <w:rStyle w:val="Collegamentoipertestuale"/>
            <w:rFonts w:ascii="Calibri" w:hAnsi="Calibri" w:cstheme="minorHAnsi"/>
            <w:bCs/>
            <w:sz w:val="22"/>
            <w:szCs w:val="22"/>
          </w:rPr>
          <w:t>dre_AbruzzoMolise@pce.agenziademanio.it</w:t>
        </w:r>
      </w:hyperlink>
    </w:p>
    <w:p w:rsidR="006A1493" w:rsidRDefault="006A1493" w:rsidP="00FB2D42">
      <w:pPr>
        <w:suppressAutoHyphens/>
        <w:jc w:val="right"/>
        <w:rPr>
          <w:rFonts w:ascii="Calibri" w:hAnsi="Calibri" w:cstheme="minorHAnsi"/>
          <w:bCs/>
          <w:color w:val="000000" w:themeColor="text1"/>
          <w:sz w:val="22"/>
          <w:szCs w:val="22"/>
          <w:u w:val="single"/>
        </w:rPr>
      </w:pPr>
    </w:p>
    <w:p w:rsidR="006A1493" w:rsidRDefault="006A1493" w:rsidP="00FB2D42">
      <w:pPr>
        <w:suppressAutoHyphens/>
        <w:jc w:val="right"/>
        <w:rPr>
          <w:rFonts w:ascii="Calibri" w:hAnsi="Calibri" w:cstheme="minorHAnsi"/>
          <w:bCs/>
          <w:color w:val="000000" w:themeColor="text1"/>
          <w:sz w:val="22"/>
          <w:szCs w:val="22"/>
          <w:u w:val="single"/>
        </w:rPr>
      </w:pPr>
    </w:p>
    <w:p w:rsidR="006A1493" w:rsidRPr="00FB2D42" w:rsidRDefault="006A1493" w:rsidP="00FB2D42">
      <w:pPr>
        <w:suppressAutoHyphens/>
        <w:jc w:val="right"/>
        <w:rPr>
          <w:rFonts w:ascii="Calibri" w:hAnsi="Calibri" w:cstheme="minorHAnsi"/>
          <w:bCs/>
          <w:color w:val="000000" w:themeColor="text1"/>
          <w:sz w:val="22"/>
          <w:szCs w:val="22"/>
          <w:u w:val="single"/>
        </w:rPr>
      </w:pPr>
      <w:bookmarkStart w:id="0" w:name="_GoBack"/>
      <w:bookmarkEnd w:id="0"/>
    </w:p>
    <w:p w:rsidR="00332C5B" w:rsidRDefault="00332C5B" w:rsidP="002555B7">
      <w:pPr>
        <w:suppressAutoHyphens/>
        <w:jc w:val="both"/>
        <w:rPr>
          <w:rFonts w:ascii="Calibri" w:hAnsi="Calibri" w:cstheme="minorHAnsi"/>
          <w:b/>
          <w:bCs/>
          <w:sz w:val="22"/>
          <w:szCs w:val="22"/>
        </w:rPr>
      </w:pPr>
    </w:p>
    <w:p w:rsidR="004D7896" w:rsidRPr="00AC395B" w:rsidRDefault="004D7896" w:rsidP="002555B7">
      <w:pPr>
        <w:suppressAutoHyphens/>
        <w:jc w:val="both"/>
        <w:rPr>
          <w:rFonts w:ascii="Calibri" w:hAnsi="Calibri" w:cstheme="minorHAnsi"/>
          <w:b/>
          <w:bCs/>
          <w:sz w:val="22"/>
          <w:szCs w:val="22"/>
        </w:rPr>
      </w:pPr>
      <w:r w:rsidRPr="00AC395B">
        <w:rPr>
          <w:rFonts w:ascii="Calibri" w:hAnsi="Calibri" w:cstheme="minorHAnsi"/>
          <w:b/>
          <w:bCs/>
          <w:sz w:val="22"/>
          <w:szCs w:val="22"/>
        </w:rPr>
        <w:t>Oggetto:</w:t>
      </w:r>
      <w:r w:rsidR="004C7F39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="00332C5B" w:rsidRPr="00332C5B">
        <w:rPr>
          <w:rFonts w:ascii="Calibri" w:hAnsi="Calibri" w:cstheme="minorHAnsi"/>
          <w:b/>
          <w:bCs/>
          <w:sz w:val="22"/>
          <w:szCs w:val="22"/>
        </w:rPr>
        <w:t xml:space="preserve">Richiesta informazioni </w:t>
      </w:r>
      <w:r w:rsidR="006A1493">
        <w:rPr>
          <w:rFonts w:ascii="Calibri" w:hAnsi="Calibri" w:cstheme="minorHAnsi"/>
          <w:b/>
          <w:bCs/>
          <w:sz w:val="22"/>
          <w:szCs w:val="22"/>
        </w:rPr>
        <w:t xml:space="preserve">sullo </w:t>
      </w:r>
      <w:r w:rsidR="00332C5B" w:rsidRPr="00332C5B">
        <w:rPr>
          <w:rFonts w:ascii="Calibri" w:hAnsi="Calibri" w:cstheme="minorHAnsi"/>
          <w:b/>
          <w:bCs/>
          <w:sz w:val="22"/>
          <w:szCs w:val="22"/>
        </w:rPr>
        <w:t xml:space="preserve">stato </w:t>
      </w:r>
      <w:r w:rsidR="006A1493">
        <w:rPr>
          <w:rFonts w:ascii="Calibri" w:hAnsi="Calibri" w:cstheme="minorHAnsi"/>
          <w:b/>
          <w:bCs/>
          <w:sz w:val="22"/>
          <w:szCs w:val="22"/>
        </w:rPr>
        <w:t xml:space="preserve">della </w:t>
      </w:r>
      <w:r w:rsidR="00332C5B" w:rsidRPr="00332C5B">
        <w:rPr>
          <w:rFonts w:ascii="Calibri" w:hAnsi="Calibri" w:cstheme="minorHAnsi"/>
          <w:b/>
          <w:bCs/>
          <w:sz w:val="22"/>
          <w:szCs w:val="22"/>
        </w:rPr>
        <w:t>procedura di realizzazione del nuovo Comando Provinciale Carabinieri sit</w:t>
      </w:r>
      <w:r w:rsidR="00FB2D42">
        <w:rPr>
          <w:rFonts w:ascii="Calibri" w:hAnsi="Calibri" w:cstheme="minorHAnsi"/>
          <w:b/>
          <w:bCs/>
          <w:sz w:val="22"/>
          <w:szCs w:val="22"/>
        </w:rPr>
        <w:t>o</w:t>
      </w:r>
      <w:r w:rsidR="00332C5B" w:rsidRPr="00332C5B">
        <w:rPr>
          <w:rFonts w:ascii="Calibri" w:hAnsi="Calibri" w:cstheme="minorHAnsi"/>
          <w:b/>
          <w:bCs/>
          <w:sz w:val="22"/>
          <w:szCs w:val="22"/>
        </w:rPr>
        <w:t xml:space="preserve"> in Via </w:t>
      </w:r>
      <w:proofErr w:type="spellStart"/>
      <w:r w:rsidR="00332C5B" w:rsidRPr="00332C5B">
        <w:rPr>
          <w:rFonts w:ascii="Calibri" w:hAnsi="Calibri" w:cstheme="minorHAnsi"/>
          <w:b/>
          <w:bCs/>
          <w:sz w:val="22"/>
          <w:szCs w:val="22"/>
        </w:rPr>
        <w:t>Rigopiano</w:t>
      </w:r>
      <w:proofErr w:type="spellEnd"/>
      <w:r w:rsidR="00332C5B" w:rsidRPr="00332C5B">
        <w:rPr>
          <w:rFonts w:ascii="Calibri" w:hAnsi="Calibri" w:cstheme="minorHAnsi"/>
          <w:b/>
          <w:bCs/>
          <w:sz w:val="22"/>
          <w:szCs w:val="22"/>
        </w:rPr>
        <w:t xml:space="preserve"> a Pescara</w:t>
      </w:r>
      <w:r w:rsidR="003A4933" w:rsidRPr="00AC395B">
        <w:rPr>
          <w:rFonts w:ascii="Calibri" w:hAnsi="Calibri" w:cstheme="minorHAnsi"/>
          <w:b/>
          <w:bCs/>
          <w:sz w:val="22"/>
          <w:szCs w:val="22"/>
        </w:rPr>
        <w:t xml:space="preserve">. </w:t>
      </w:r>
    </w:p>
    <w:p w:rsidR="004D7896" w:rsidRDefault="004D7896" w:rsidP="002555B7">
      <w:pPr>
        <w:suppressAutoHyphens/>
        <w:jc w:val="both"/>
        <w:rPr>
          <w:rFonts w:ascii="Calibri" w:hAnsi="Calibri" w:cstheme="minorHAnsi"/>
          <w:sz w:val="22"/>
          <w:szCs w:val="22"/>
        </w:rPr>
      </w:pPr>
    </w:p>
    <w:p w:rsidR="006A1493" w:rsidRDefault="006A1493" w:rsidP="002555B7">
      <w:pPr>
        <w:suppressAutoHyphens/>
        <w:jc w:val="both"/>
        <w:rPr>
          <w:rFonts w:ascii="Calibri" w:hAnsi="Calibri" w:cstheme="minorHAnsi"/>
          <w:sz w:val="22"/>
          <w:szCs w:val="22"/>
        </w:rPr>
      </w:pPr>
    </w:p>
    <w:p w:rsidR="006A1493" w:rsidRDefault="006A1493" w:rsidP="002555B7">
      <w:pPr>
        <w:suppressAutoHyphens/>
        <w:jc w:val="both"/>
        <w:rPr>
          <w:rFonts w:ascii="Calibri" w:hAnsi="Calibri" w:cstheme="minorHAnsi"/>
          <w:sz w:val="22"/>
          <w:szCs w:val="22"/>
        </w:rPr>
      </w:pPr>
    </w:p>
    <w:p w:rsidR="006A1493" w:rsidRPr="00AC395B" w:rsidRDefault="006A1493" w:rsidP="002555B7">
      <w:pPr>
        <w:suppressAutoHyphens/>
        <w:jc w:val="both"/>
        <w:rPr>
          <w:rFonts w:ascii="Calibri" w:hAnsi="Calibri" w:cstheme="minorHAnsi"/>
          <w:sz w:val="22"/>
          <w:szCs w:val="22"/>
        </w:rPr>
      </w:pPr>
    </w:p>
    <w:p w:rsidR="004D7896" w:rsidRPr="00AC395B" w:rsidRDefault="004D7896" w:rsidP="002555B7">
      <w:pPr>
        <w:suppressAutoHyphens/>
        <w:jc w:val="both"/>
        <w:rPr>
          <w:rFonts w:ascii="Calibri" w:hAnsi="Calibri" w:cstheme="minorHAnsi"/>
          <w:sz w:val="22"/>
          <w:szCs w:val="22"/>
        </w:rPr>
      </w:pPr>
      <w:r w:rsidRPr="00AC395B">
        <w:rPr>
          <w:rFonts w:ascii="Calibri" w:hAnsi="Calibri" w:cstheme="minorHAnsi"/>
          <w:sz w:val="22"/>
          <w:szCs w:val="22"/>
        </w:rPr>
        <w:tab/>
        <w:t>Preg.</w:t>
      </w:r>
      <w:r w:rsidR="00475B34">
        <w:rPr>
          <w:rFonts w:ascii="Calibri" w:hAnsi="Calibri" w:cstheme="minorHAnsi"/>
          <w:sz w:val="22"/>
          <w:szCs w:val="22"/>
        </w:rPr>
        <w:t>m</w:t>
      </w:r>
      <w:r w:rsidR="00FB2D42">
        <w:rPr>
          <w:rFonts w:ascii="Calibri" w:hAnsi="Calibri" w:cstheme="minorHAnsi"/>
          <w:sz w:val="22"/>
          <w:szCs w:val="22"/>
        </w:rPr>
        <w:t>a</w:t>
      </w:r>
      <w:r w:rsidR="00332C5B">
        <w:rPr>
          <w:rFonts w:ascii="Calibri" w:hAnsi="Calibri" w:cstheme="minorHAnsi"/>
          <w:sz w:val="22"/>
          <w:szCs w:val="22"/>
        </w:rPr>
        <w:t xml:space="preserve"> </w:t>
      </w:r>
      <w:r w:rsidR="00FB2D42">
        <w:rPr>
          <w:rFonts w:ascii="Calibri" w:hAnsi="Calibri" w:cstheme="minorHAnsi"/>
          <w:sz w:val="22"/>
          <w:szCs w:val="22"/>
        </w:rPr>
        <w:t>Dott</w:t>
      </w:r>
      <w:r w:rsidR="00332C5B">
        <w:rPr>
          <w:rFonts w:ascii="Calibri" w:hAnsi="Calibri" w:cstheme="minorHAnsi"/>
          <w:sz w:val="22"/>
          <w:szCs w:val="22"/>
        </w:rPr>
        <w:t>.</w:t>
      </w:r>
      <w:r w:rsidR="00FB2D42">
        <w:rPr>
          <w:rFonts w:ascii="Calibri" w:hAnsi="Calibri" w:cstheme="minorHAnsi"/>
          <w:sz w:val="22"/>
          <w:szCs w:val="22"/>
        </w:rPr>
        <w:t>ssa</w:t>
      </w:r>
      <w:r w:rsidR="00332C5B">
        <w:rPr>
          <w:rFonts w:ascii="Calibri" w:hAnsi="Calibri" w:cstheme="minorHAnsi"/>
          <w:sz w:val="22"/>
          <w:szCs w:val="22"/>
        </w:rPr>
        <w:t xml:space="preserve"> </w:t>
      </w:r>
      <w:r w:rsidR="00FB2D42">
        <w:rPr>
          <w:rFonts w:ascii="Calibri" w:hAnsi="Calibri" w:cstheme="minorHAnsi"/>
          <w:sz w:val="22"/>
          <w:szCs w:val="22"/>
        </w:rPr>
        <w:t>Narni</w:t>
      </w:r>
      <w:r w:rsidRPr="00AC395B">
        <w:rPr>
          <w:rFonts w:ascii="Calibri" w:hAnsi="Calibri" w:cstheme="minorHAnsi"/>
          <w:sz w:val="22"/>
          <w:szCs w:val="22"/>
        </w:rPr>
        <w:t>,</w:t>
      </w:r>
    </w:p>
    <w:p w:rsidR="00D66757" w:rsidRDefault="00D66757" w:rsidP="004C7F39">
      <w:pPr>
        <w:suppressAutoHyphens/>
        <w:ind w:firstLine="709"/>
        <w:jc w:val="both"/>
        <w:rPr>
          <w:rFonts w:ascii="Calibri" w:hAnsi="Calibri"/>
          <w:sz w:val="22"/>
        </w:rPr>
      </w:pPr>
    </w:p>
    <w:p w:rsidR="009576E0" w:rsidRDefault="00475B34" w:rsidP="006A1493">
      <w:pPr>
        <w:suppressAutoHyphens/>
        <w:ind w:firstLine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la presente</w:t>
      </w:r>
      <w:r w:rsidR="007421FE">
        <w:rPr>
          <w:rFonts w:ascii="Calibri" w:hAnsi="Calibri"/>
          <w:sz w:val="22"/>
        </w:rPr>
        <w:t xml:space="preserve"> fa seguito </w:t>
      </w:r>
      <w:r w:rsidR="006A1493">
        <w:rPr>
          <w:rFonts w:ascii="Calibri" w:hAnsi="Calibri"/>
          <w:sz w:val="22"/>
        </w:rPr>
        <w:t>alla S</w:t>
      </w:r>
      <w:r w:rsidR="00FB2D42">
        <w:rPr>
          <w:rFonts w:ascii="Calibri" w:hAnsi="Calibri"/>
          <w:sz w:val="22"/>
        </w:rPr>
        <w:t xml:space="preserve">ua </w:t>
      </w:r>
      <w:r w:rsidR="006A1493">
        <w:rPr>
          <w:rFonts w:ascii="Calibri" w:hAnsi="Calibri"/>
          <w:sz w:val="22"/>
        </w:rPr>
        <w:t xml:space="preserve">gentile </w:t>
      </w:r>
      <w:r w:rsidR="00FB2D42">
        <w:rPr>
          <w:rFonts w:ascii="Calibri" w:hAnsi="Calibri"/>
          <w:sz w:val="22"/>
        </w:rPr>
        <w:t>risposta</w:t>
      </w:r>
      <w:r w:rsidR="006A1493">
        <w:rPr>
          <w:rFonts w:ascii="Calibri" w:hAnsi="Calibri"/>
          <w:sz w:val="22"/>
        </w:rPr>
        <w:t xml:space="preserve"> del</w:t>
      </w:r>
      <w:r w:rsidR="00FB2D42">
        <w:rPr>
          <w:rFonts w:ascii="Calibri" w:hAnsi="Calibri"/>
          <w:sz w:val="22"/>
        </w:rPr>
        <w:t xml:space="preserve"> 13 novembre 2020</w:t>
      </w:r>
      <w:r w:rsidR="00D66757">
        <w:rPr>
          <w:rFonts w:ascii="Calibri" w:hAnsi="Calibri"/>
          <w:sz w:val="22"/>
        </w:rPr>
        <w:t>.</w:t>
      </w:r>
      <w:r w:rsidR="006A1493">
        <w:rPr>
          <w:rFonts w:ascii="Calibri" w:hAnsi="Calibri"/>
          <w:sz w:val="22"/>
        </w:rPr>
        <w:t xml:space="preserve"> </w:t>
      </w:r>
      <w:r w:rsidR="00FB2D42">
        <w:rPr>
          <w:rFonts w:ascii="Calibri" w:hAnsi="Calibri"/>
          <w:sz w:val="22"/>
        </w:rPr>
        <w:t xml:space="preserve">Nella nota richiamata, sempre riguardante la procedura in oggetto, </w:t>
      </w:r>
      <w:r w:rsidR="00796523">
        <w:rPr>
          <w:rFonts w:ascii="Calibri" w:hAnsi="Calibri"/>
          <w:sz w:val="22"/>
        </w:rPr>
        <w:t xml:space="preserve">si </w:t>
      </w:r>
      <w:r w:rsidR="00FB2D42">
        <w:rPr>
          <w:rFonts w:ascii="Calibri" w:hAnsi="Calibri"/>
          <w:sz w:val="22"/>
        </w:rPr>
        <w:t>faceva riferimento alla possibilità dell’avvio della procedura di gara per la realizzazione del nuovo Comando Provinciale Carabinieri Pescara entro il 2021.</w:t>
      </w:r>
    </w:p>
    <w:p w:rsidR="00E15B12" w:rsidRDefault="00E15B12" w:rsidP="00E15B12">
      <w:pPr>
        <w:suppressAutoHyphens/>
        <w:ind w:firstLine="709"/>
        <w:jc w:val="both"/>
        <w:rPr>
          <w:rFonts w:ascii="Calibri" w:hAnsi="Calibri"/>
          <w:sz w:val="22"/>
        </w:rPr>
      </w:pPr>
    </w:p>
    <w:p w:rsidR="00E15B12" w:rsidRDefault="00FB2D42" w:rsidP="00E15B12">
      <w:pPr>
        <w:suppressAutoHyphens/>
        <w:ind w:firstLine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Considerato che l</w:t>
      </w:r>
      <w:r w:rsidR="00E15B12">
        <w:rPr>
          <w:rFonts w:ascii="Calibri" w:hAnsi="Calibri"/>
          <w:sz w:val="22"/>
        </w:rPr>
        <w:t>a situazione dell’area rende ormai invivibile l’inter</w:t>
      </w:r>
      <w:r w:rsidR="006A1493">
        <w:rPr>
          <w:rFonts w:ascii="Calibri" w:hAnsi="Calibri"/>
          <w:sz w:val="22"/>
        </w:rPr>
        <w:t>a zona, che attendeva con soddisfazione la nascita del Comando dei Carabinieri</w:t>
      </w:r>
      <w:r w:rsidR="00E15B12">
        <w:rPr>
          <w:rFonts w:ascii="Calibri" w:hAnsi="Calibri"/>
          <w:sz w:val="22"/>
        </w:rPr>
        <w:t>, oltre a contribuire a vanificare la resa degli interventi di riqualificazione intervenuti nelle immediate vicinanze</w:t>
      </w:r>
      <w:r>
        <w:rPr>
          <w:rFonts w:ascii="Calibri" w:hAnsi="Calibri"/>
          <w:sz w:val="22"/>
        </w:rPr>
        <w:t>, con la presente sono a chiederLe un aggiornamento in merito allo stato della procedura e copia della documentazione sin qui prodotta relativamente alla stessa</w:t>
      </w:r>
      <w:r w:rsidR="00E15B12">
        <w:rPr>
          <w:rFonts w:ascii="Calibri" w:hAnsi="Calibri"/>
          <w:sz w:val="22"/>
        </w:rPr>
        <w:t xml:space="preserve">. </w:t>
      </w:r>
    </w:p>
    <w:p w:rsidR="004C7F39" w:rsidRPr="00AC395B" w:rsidRDefault="004C7F39" w:rsidP="002555B7">
      <w:pPr>
        <w:suppressAutoHyphens/>
        <w:jc w:val="both"/>
        <w:rPr>
          <w:rFonts w:ascii="Calibri" w:hAnsi="Calibri" w:cstheme="minorHAnsi"/>
          <w:sz w:val="22"/>
          <w:szCs w:val="22"/>
        </w:rPr>
      </w:pPr>
    </w:p>
    <w:p w:rsidR="00D96F77" w:rsidRPr="00AC395B" w:rsidRDefault="001F7CE6" w:rsidP="006A1493">
      <w:pPr>
        <w:suppressAutoHyphens/>
        <w:ind w:firstLine="708"/>
        <w:jc w:val="both"/>
        <w:rPr>
          <w:rFonts w:ascii="Calibri" w:hAnsi="Calibri" w:cstheme="minorHAnsi"/>
          <w:sz w:val="22"/>
          <w:szCs w:val="22"/>
        </w:rPr>
      </w:pPr>
      <w:r w:rsidRPr="00AC395B">
        <w:rPr>
          <w:rFonts w:ascii="Calibri" w:hAnsi="Calibri" w:cstheme="minorHAnsi"/>
          <w:sz w:val="22"/>
          <w:szCs w:val="22"/>
        </w:rPr>
        <w:t xml:space="preserve">Certo </w:t>
      </w:r>
      <w:r w:rsidR="00D66757">
        <w:rPr>
          <w:rFonts w:ascii="Calibri" w:hAnsi="Calibri" w:cstheme="minorHAnsi"/>
          <w:sz w:val="22"/>
          <w:szCs w:val="22"/>
        </w:rPr>
        <w:t>di un cortese riscontro</w:t>
      </w:r>
      <w:r w:rsidRPr="00AC395B">
        <w:rPr>
          <w:rFonts w:ascii="Calibri" w:hAnsi="Calibri" w:cstheme="minorHAnsi"/>
          <w:sz w:val="22"/>
          <w:szCs w:val="22"/>
        </w:rPr>
        <w:t>, porgo cordiali saluti.</w:t>
      </w:r>
    </w:p>
    <w:p w:rsidR="002D2D5A" w:rsidRDefault="002D2D5A" w:rsidP="004D7896">
      <w:pPr>
        <w:suppressAutoHyphens/>
        <w:spacing w:after="120"/>
        <w:jc w:val="right"/>
        <w:rPr>
          <w:rFonts w:ascii="Calibri" w:hAnsi="Calibri" w:cstheme="minorHAnsi"/>
          <w:sz w:val="22"/>
          <w:szCs w:val="22"/>
        </w:rPr>
      </w:pPr>
    </w:p>
    <w:p w:rsidR="004D7896" w:rsidRPr="00AC395B" w:rsidRDefault="004D7896" w:rsidP="004D7896">
      <w:pPr>
        <w:suppressAutoHyphens/>
        <w:spacing w:after="120"/>
        <w:jc w:val="right"/>
        <w:rPr>
          <w:rFonts w:ascii="Calibri" w:hAnsi="Calibri" w:cstheme="minorHAnsi"/>
          <w:sz w:val="22"/>
          <w:szCs w:val="22"/>
        </w:rPr>
      </w:pPr>
      <w:r w:rsidRPr="00AC395B">
        <w:rPr>
          <w:rFonts w:ascii="Calibri" w:hAnsi="Calibri" w:cstheme="minorHAnsi"/>
          <w:sz w:val="22"/>
          <w:szCs w:val="22"/>
        </w:rPr>
        <w:t xml:space="preserve">Il Consigliere </w:t>
      </w:r>
      <w:r w:rsidR="00D66757">
        <w:rPr>
          <w:rFonts w:ascii="Calibri" w:hAnsi="Calibri" w:cstheme="minorHAnsi"/>
          <w:sz w:val="22"/>
          <w:szCs w:val="22"/>
        </w:rPr>
        <w:t>R</w:t>
      </w:r>
      <w:r w:rsidRPr="00AC395B">
        <w:rPr>
          <w:rFonts w:ascii="Calibri" w:hAnsi="Calibri" w:cstheme="minorHAnsi"/>
          <w:sz w:val="22"/>
          <w:szCs w:val="22"/>
        </w:rPr>
        <w:t xml:space="preserve">egionale </w:t>
      </w:r>
    </w:p>
    <w:p w:rsidR="00594344" w:rsidRDefault="004D7896" w:rsidP="004D7896">
      <w:pPr>
        <w:suppressAutoHyphens/>
        <w:spacing w:after="120"/>
        <w:jc w:val="right"/>
        <w:rPr>
          <w:rFonts w:ascii="Calibri" w:hAnsi="Calibri" w:cstheme="minorHAnsi"/>
          <w:sz w:val="22"/>
          <w:szCs w:val="22"/>
        </w:rPr>
      </w:pPr>
      <w:r w:rsidRPr="00AC395B">
        <w:rPr>
          <w:rFonts w:ascii="Calibri" w:hAnsi="Calibri" w:cstheme="minorHAnsi"/>
          <w:sz w:val="22"/>
          <w:szCs w:val="22"/>
        </w:rPr>
        <w:t xml:space="preserve">Antonio </w:t>
      </w:r>
      <w:proofErr w:type="spellStart"/>
      <w:r w:rsidRPr="00AC395B">
        <w:rPr>
          <w:rFonts w:ascii="Calibri" w:hAnsi="Calibri" w:cstheme="minorHAnsi"/>
          <w:sz w:val="22"/>
          <w:szCs w:val="22"/>
        </w:rPr>
        <w:t>Blasioli</w:t>
      </w:r>
      <w:proofErr w:type="spellEnd"/>
    </w:p>
    <w:p w:rsidR="00CE42CB" w:rsidRDefault="00CE42CB" w:rsidP="00CE42CB">
      <w:pPr>
        <w:suppressAutoHyphens/>
        <w:spacing w:after="120"/>
        <w:rPr>
          <w:rFonts w:ascii="Calibri" w:hAnsi="Calibri" w:cstheme="minorHAnsi"/>
          <w:sz w:val="22"/>
          <w:szCs w:val="22"/>
        </w:rPr>
      </w:pPr>
    </w:p>
    <w:p w:rsidR="00CE42CB" w:rsidRDefault="00CE42C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theme="minorHAnsi"/>
          <w:sz w:val="22"/>
          <w:szCs w:val="22"/>
        </w:rPr>
      </w:pPr>
    </w:p>
    <w:sectPr w:rsidR="00CE42CB" w:rsidSect="00E2406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54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E9" w:rsidRDefault="00AA1DE9">
      <w:r>
        <w:separator/>
      </w:r>
    </w:p>
  </w:endnote>
  <w:endnote w:type="continuationSeparator" w:id="0">
    <w:p w:rsidR="00AA1DE9" w:rsidRDefault="00AA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5C" w:rsidRDefault="00A63E5C" w:rsidP="00A63E5C">
    <w:pPr>
      <w:pStyle w:val="Pidipagina"/>
      <w:jc w:val="center"/>
    </w:pPr>
    <w:r>
      <w:rPr>
        <w:noProof/>
      </w:rPr>
      <w:drawing>
        <wp:inline distT="0" distB="0" distL="0" distR="0">
          <wp:extent cx="5428800" cy="1044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8800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4344" w:rsidRDefault="00594344" w:rsidP="00A63E5C">
    <w:pPr>
      <w:ind w:left="144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69" w:rsidRDefault="00E24069" w:rsidP="00E24069">
    <w:pPr>
      <w:pStyle w:val="Pidipagina"/>
      <w:jc w:val="center"/>
    </w:pPr>
    <w:r>
      <w:rPr>
        <w:noProof/>
      </w:rPr>
      <w:drawing>
        <wp:inline distT="0" distB="0" distL="0" distR="0">
          <wp:extent cx="5428800" cy="1044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8800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4344" w:rsidRDefault="00594344">
    <w:pPr>
      <w:ind w:left="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E9" w:rsidRDefault="00AA1DE9">
      <w:r>
        <w:separator/>
      </w:r>
    </w:p>
  </w:footnote>
  <w:footnote w:type="continuationSeparator" w:id="0">
    <w:p w:rsidR="00AA1DE9" w:rsidRDefault="00AA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44" w:rsidRDefault="00CA0E68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>
          <wp:extent cx="951231" cy="475616"/>
          <wp:effectExtent l="0" t="0" r="0" b="0"/>
          <wp:docPr id="1073741825" name="officeArt object" descr="/Users/emilioiacapraro/Desktop/GRAFICA/logo gruppo pd consiliare/Senza titolo-1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/Users/emilioiacapraro/Desktop/GRAFICA/logo gruppo pd consiliare/Senza titolo-1-01.jpg" descr="/Users/emilioiacapraro/Desktop/GRAFICA/logo gruppo pd consiliare/Senza titolo-1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231" cy="475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94344" w:rsidRDefault="00CA0E68">
    <w:pPr>
      <w:pStyle w:val="Intestazione"/>
      <w:tabs>
        <w:tab w:val="clear" w:pos="9638"/>
        <w:tab w:val="right" w:pos="9612"/>
      </w:tabs>
      <w:jc w:val="center"/>
      <w:rPr>
        <w:sz w:val="16"/>
        <w:szCs w:val="16"/>
      </w:rPr>
    </w:pPr>
    <w:r>
      <w:rPr>
        <w:sz w:val="16"/>
        <w:szCs w:val="16"/>
      </w:rPr>
      <w:t>IL CONSIGLIERE</w:t>
    </w:r>
  </w:p>
  <w:p w:rsidR="00594344" w:rsidRDefault="00CA0E68">
    <w:pPr>
      <w:pStyle w:val="Intestazione"/>
      <w:tabs>
        <w:tab w:val="clear" w:pos="9638"/>
        <w:tab w:val="right" w:pos="9612"/>
      </w:tabs>
      <w:jc w:val="center"/>
    </w:pPr>
    <w:r>
      <w:rPr>
        <w:b/>
        <w:bCs/>
        <w:sz w:val="18"/>
        <w:szCs w:val="18"/>
      </w:rPr>
      <w:t>ANTONIO BLASIOLI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44" w:rsidRDefault="00CA0E68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1657350</wp:posOffset>
          </wp:positionH>
          <wp:positionV relativeFrom="page">
            <wp:posOffset>10829925</wp:posOffset>
          </wp:positionV>
          <wp:extent cx="825500" cy="611505"/>
          <wp:effectExtent l="0" t="0" r="0" b="0"/>
          <wp:wrapNone/>
          <wp:docPr id="1073741827" name="officeArt object" descr="Logo-Pd-Abruzz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-Pd-Abruzzo" descr="Logo-Pd-Abruzz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500" cy="611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631315" cy="899796"/>
          <wp:effectExtent l="0" t="0" r="0" b="0"/>
          <wp:docPr id="1073741826" name="officeArt object" descr="consiglio_regionale_abruzzo_stem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onsiglio_regionale_abruzzo_stemma.png" descr="consiglio_regionale_abruzzo_stemma.png"/>
                  <pic:cNvPicPr>
                    <a:picLocks noChangeAspect="1"/>
                  </pic:cNvPicPr>
                </pic:nvPicPr>
                <pic:blipFill>
                  <a:blip r:embed="rId2"/>
                  <a:srcRect t="19492" b="24575"/>
                  <a:stretch>
                    <a:fillRect/>
                  </a:stretch>
                </pic:blipFill>
                <pic:spPr>
                  <a:xfrm>
                    <a:off x="0" y="0"/>
                    <a:ext cx="1631315" cy="8997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94344" w:rsidRDefault="00CA0E68">
    <w:pPr>
      <w:pStyle w:val="Intestazione"/>
      <w:tabs>
        <w:tab w:val="clear" w:pos="9638"/>
        <w:tab w:val="right" w:pos="9612"/>
      </w:tabs>
      <w:jc w:val="center"/>
      <w:rPr>
        <w:sz w:val="20"/>
        <w:szCs w:val="20"/>
      </w:rPr>
    </w:pPr>
    <w:r>
      <w:rPr>
        <w:sz w:val="20"/>
        <w:szCs w:val="20"/>
      </w:rPr>
      <w:t>IL CONSIGLIERE</w:t>
    </w:r>
  </w:p>
  <w:p w:rsidR="00594344" w:rsidRDefault="00CA0E68">
    <w:pPr>
      <w:pStyle w:val="Intestazione"/>
      <w:tabs>
        <w:tab w:val="clear" w:pos="9638"/>
        <w:tab w:val="right" w:pos="9612"/>
      </w:tabs>
      <w:jc w:val="center"/>
    </w:pPr>
    <w:r>
      <w:rPr>
        <w:b/>
        <w:bCs/>
        <w:sz w:val="22"/>
        <w:szCs w:val="22"/>
      </w:rPr>
      <w:t>ANTONIO BLASIOLI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741E"/>
    <w:multiLevelType w:val="hybridMultilevel"/>
    <w:tmpl w:val="0C300C12"/>
    <w:numStyleLink w:val="Stileimportato5"/>
  </w:abstractNum>
  <w:abstractNum w:abstractNumId="1">
    <w:nsid w:val="15FE63C7"/>
    <w:multiLevelType w:val="hybridMultilevel"/>
    <w:tmpl w:val="66E4AE7A"/>
    <w:lvl w:ilvl="0" w:tplc="FB90775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19DF"/>
    <w:multiLevelType w:val="hybridMultilevel"/>
    <w:tmpl w:val="7F6CE1E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5C4D36"/>
    <w:multiLevelType w:val="hybridMultilevel"/>
    <w:tmpl w:val="6E96F8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15FBB"/>
    <w:multiLevelType w:val="hybridMultilevel"/>
    <w:tmpl w:val="C67044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6A64B0"/>
    <w:multiLevelType w:val="hybridMultilevel"/>
    <w:tmpl w:val="F7F04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642AF"/>
    <w:multiLevelType w:val="hybridMultilevel"/>
    <w:tmpl w:val="F0C453B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B91533"/>
    <w:multiLevelType w:val="hybridMultilevel"/>
    <w:tmpl w:val="62D88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423B1"/>
    <w:multiLevelType w:val="hybridMultilevel"/>
    <w:tmpl w:val="D24EB7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C9306D"/>
    <w:multiLevelType w:val="hybridMultilevel"/>
    <w:tmpl w:val="63205B0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F2A176F"/>
    <w:multiLevelType w:val="hybridMultilevel"/>
    <w:tmpl w:val="002CD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37432"/>
    <w:multiLevelType w:val="hybridMultilevel"/>
    <w:tmpl w:val="0C300C12"/>
    <w:styleLink w:val="Stileimportato5"/>
    <w:lvl w:ilvl="0" w:tplc="71AAE01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138ADC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03400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39CF79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16ACD1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982979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78A8BA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946C47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8FC368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>
    <w:nsid w:val="77A70CCB"/>
    <w:multiLevelType w:val="hybridMultilevel"/>
    <w:tmpl w:val="D624C472"/>
    <w:numStyleLink w:val="Puntielenco"/>
  </w:abstractNum>
  <w:abstractNum w:abstractNumId="13">
    <w:nsid w:val="7A527780"/>
    <w:multiLevelType w:val="hybridMultilevel"/>
    <w:tmpl w:val="7600702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B8F0282"/>
    <w:multiLevelType w:val="hybridMultilevel"/>
    <w:tmpl w:val="D624C472"/>
    <w:styleLink w:val="Puntielenco"/>
    <w:lvl w:ilvl="0" w:tplc="D3BEA43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D80F4B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D48EA9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B18117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33E108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BE0520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74438D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23CE95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D22CE4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>
    <w:nsid w:val="7E12408F"/>
    <w:multiLevelType w:val="hybridMultilevel"/>
    <w:tmpl w:val="BAACDE5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2"/>
    <w:lvlOverride w:ilvl="0">
      <w:lvl w:ilvl="0" w:tplc="DBB0A904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BE629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0C0C0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B8F5C8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924DE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3E54CA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528DC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622352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2234CC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0"/>
  </w:num>
  <w:num w:numId="6">
    <w:abstractNumId w:val="5"/>
  </w:num>
  <w:num w:numId="7">
    <w:abstractNumId w:val="10"/>
  </w:num>
  <w:num w:numId="8">
    <w:abstractNumId w:val="13"/>
  </w:num>
  <w:num w:numId="9">
    <w:abstractNumId w:val="15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 w:numId="14">
    <w:abstractNumId w:val="9"/>
  </w:num>
  <w:num w:numId="15">
    <w:abstractNumId w:val="3"/>
  </w:num>
  <w:num w:numId="16">
    <w:abstractNumId w:val="1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44"/>
    <w:rsid w:val="00000BD5"/>
    <w:rsid w:val="000230B5"/>
    <w:rsid w:val="000230F8"/>
    <w:rsid w:val="00031580"/>
    <w:rsid w:val="000419F1"/>
    <w:rsid w:val="00050E41"/>
    <w:rsid w:val="0007637A"/>
    <w:rsid w:val="000844C6"/>
    <w:rsid w:val="00097C47"/>
    <w:rsid w:val="000A3D6C"/>
    <w:rsid w:val="000A7E21"/>
    <w:rsid w:val="000F116B"/>
    <w:rsid w:val="001009BC"/>
    <w:rsid w:val="00117C77"/>
    <w:rsid w:val="00132E7A"/>
    <w:rsid w:val="00146770"/>
    <w:rsid w:val="00150D41"/>
    <w:rsid w:val="00197CFB"/>
    <w:rsid w:val="001A2B52"/>
    <w:rsid w:val="001A78F3"/>
    <w:rsid w:val="001C7695"/>
    <w:rsid w:val="001F1331"/>
    <w:rsid w:val="001F7CE6"/>
    <w:rsid w:val="00206E60"/>
    <w:rsid w:val="00250680"/>
    <w:rsid w:val="002555B7"/>
    <w:rsid w:val="002C1711"/>
    <w:rsid w:val="002D2D5A"/>
    <w:rsid w:val="002F09BE"/>
    <w:rsid w:val="00332C5B"/>
    <w:rsid w:val="00392950"/>
    <w:rsid w:val="003A4933"/>
    <w:rsid w:val="003A7D2A"/>
    <w:rsid w:val="003B3781"/>
    <w:rsid w:val="003F7A7E"/>
    <w:rsid w:val="0040427D"/>
    <w:rsid w:val="00415A75"/>
    <w:rsid w:val="00451BD0"/>
    <w:rsid w:val="00475B34"/>
    <w:rsid w:val="0048549E"/>
    <w:rsid w:val="004A6EA8"/>
    <w:rsid w:val="004C7F39"/>
    <w:rsid w:val="004D058D"/>
    <w:rsid w:val="004D2754"/>
    <w:rsid w:val="004D7896"/>
    <w:rsid w:val="00505172"/>
    <w:rsid w:val="00505396"/>
    <w:rsid w:val="005319AE"/>
    <w:rsid w:val="00540767"/>
    <w:rsid w:val="005433C2"/>
    <w:rsid w:val="00560A24"/>
    <w:rsid w:val="0056615C"/>
    <w:rsid w:val="00594344"/>
    <w:rsid w:val="005A5022"/>
    <w:rsid w:val="005C3040"/>
    <w:rsid w:val="005C425B"/>
    <w:rsid w:val="005C504E"/>
    <w:rsid w:val="005C77DD"/>
    <w:rsid w:val="005D15A8"/>
    <w:rsid w:val="005D52CF"/>
    <w:rsid w:val="005E0E67"/>
    <w:rsid w:val="006127DC"/>
    <w:rsid w:val="006174D0"/>
    <w:rsid w:val="006370CA"/>
    <w:rsid w:val="00667234"/>
    <w:rsid w:val="006A1493"/>
    <w:rsid w:val="006A1E24"/>
    <w:rsid w:val="006D6662"/>
    <w:rsid w:val="006E1E2A"/>
    <w:rsid w:val="006F5422"/>
    <w:rsid w:val="007421FE"/>
    <w:rsid w:val="00750226"/>
    <w:rsid w:val="00796523"/>
    <w:rsid w:val="007B30D8"/>
    <w:rsid w:val="007C6A7E"/>
    <w:rsid w:val="007E4EAD"/>
    <w:rsid w:val="00806076"/>
    <w:rsid w:val="00826210"/>
    <w:rsid w:val="008376DB"/>
    <w:rsid w:val="0087383B"/>
    <w:rsid w:val="00883461"/>
    <w:rsid w:val="008C0F80"/>
    <w:rsid w:val="008C1606"/>
    <w:rsid w:val="009244EB"/>
    <w:rsid w:val="009576E0"/>
    <w:rsid w:val="00960711"/>
    <w:rsid w:val="0096200C"/>
    <w:rsid w:val="0098014D"/>
    <w:rsid w:val="009A4B9B"/>
    <w:rsid w:val="009A7512"/>
    <w:rsid w:val="009B14AC"/>
    <w:rsid w:val="00A035A6"/>
    <w:rsid w:val="00A12A44"/>
    <w:rsid w:val="00A3404D"/>
    <w:rsid w:val="00A40E04"/>
    <w:rsid w:val="00A41E76"/>
    <w:rsid w:val="00A63E5C"/>
    <w:rsid w:val="00A701FE"/>
    <w:rsid w:val="00A91C06"/>
    <w:rsid w:val="00A97674"/>
    <w:rsid w:val="00AA1DE9"/>
    <w:rsid w:val="00AA65B6"/>
    <w:rsid w:val="00AC0FD6"/>
    <w:rsid w:val="00AC1043"/>
    <w:rsid w:val="00AC395B"/>
    <w:rsid w:val="00AF553E"/>
    <w:rsid w:val="00AF695B"/>
    <w:rsid w:val="00B148B6"/>
    <w:rsid w:val="00B14C4B"/>
    <w:rsid w:val="00B721B6"/>
    <w:rsid w:val="00B7794B"/>
    <w:rsid w:val="00BB6A36"/>
    <w:rsid w:val="00BD12D1"/>
    <w:rsid w:val="00BE00F4"/>
    <w:rsid w:val="00BF6022"/>
    <w:rsid w:val="00C06AE6"/>
    <w:rsid w:val="00C811C7"/>
    <w:rsid w:val="00C81E7A"/>
    <w:rsid w:val="00C85091"/>
    <w:rsid w:val="00CA0E68"/>
    <w:rsid w:val="00CC61E3"/>
    <w:rsid w:val="00CE42CB"/>
    <w:rsid w:val="00D05420"/>
    <w:rsid w:val="00D20FE5"/>
    <w:rsid w:val="00D3701B"/>
    <w:rsid w:val="00D41D3D"/>
    <w:rsid w:val="00D525E6"/>
    <w:rsid w:val="00D660FC"/>
    <w:rsid w:val="00D66757"/>
    <w:rsid w:val="00D911C7"/>
    <w:rsid w:val="00D96F77"/>
    <w:rsid w:val="00DB4286"/>
    <w:rsid w:val="00DB65D3"/>
    <w:rsid w:val="00DC15AA"/>
    <w:rsid w:val="00DF7A28"/>
    <w:rsid w:val="00E15B12"/>
    <w:rsid w:val="00E24069"/>
    <w:rsid w:val="00E36CEB"/>
    <w:rsid w:val="00E6114B"/>
    <w:rsid w:val="00E75CA5"/>
    <w:rsid w:val="00EA7CF5"/>
    <w:rsid w:val="00EB1C33"/>
    <w:rsid w:val="00ED5ADD"/>
    <w:rsid w:val="00EF7F6B"/>
    <w:rsid w:val="00F11E12"/>
    <w:rsid w:val="00F522FF"/>
    <w:rsid w:val="00F548FF"/>
    <w:rsid w:val="00F57105"/>
    <w:rsid w:val="00F65D0E"/>
    <w:rsid w:val="00F65FF7"/>
    <w:rsid w:val="00F71677"/>
    <w:rsid w:val="00FA29B6"/>
    <w:rsid w:val="00FB2D42"/>
    <w:rsid w:val="00FD3E3F"/>
    <w:rsid w:val="00F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1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1606"/>
    <w:rPr>
      <w:u w:val="single"/>
    </w:rPr>
  </w:style>
  <w:style w:type="table" w:customStyle="1" w:styleId="TableNormal">
    <w:name w:val="Table Normal"/>
    <w:rsid w:val="008C16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rsid w:val="008C1606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8C1606"/>
  </w:style>
  <w:style w:type="character" w:customStyle="1" w:styleId="Hyperlink0">
    <w:name w:val="Hyperlink.0"/>
    <w:basedOn w:val="Nessuno"/>
    <w:rsid w:val="008C1606"/>
    <w:rPr>
      <w:u w:val="single"/>
    </w:rPr>
  </w:style>
  <w:style w:type="paragraph" w:styleId="Paragrafoelenco">
    <w:name w:val="List Paragraph"/>
    <w:uiPriority w:val="34"/>
    <w:qFormat/>
    <w:rsid w:val="008C1606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Puntielenco">
    <w:name w:val="Punti elenco"/>
    <w:rsid w:val="008C1606"/>
    <w:pPr>
      <w:numPr>
        <w:numId w:val="1"/>
      </w:numPr>
    </w:pPr>
  </w:style>
  <w:style w:type="numbering" w:customStyle="1" w:styleId="Stileimportato5">
    <w:name w:val="Stile importato 5"/>
    <w:rsid w:val="008C1606"/>
    <w:pPr>
      <w:numPr>
        <w:numId w:val="4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A63E5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E5C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IntestazioneCarattere">
    <w:name w:val="Intestazione Carattere"/>
    <w:basedOn w:val="Carpredefinitoparagrafo"/>
    <w:link w:val="Intestazione"/>
    <w:rsid w:val="00A63E5C"/>
    <w:rPr>
      <w:rFonts w:ascii="Calibri" w:hAnsi="Calibri" w:cs="Arial Unicode MS"/>
      <w:color w:val="000000"/>
      <w:sz w:val="24"/>
      <w:szCs w:val="24"/>
      <w:u w:color="000000"/>
    </w:rPr>
  </w:style>
  <w:style w:type="paragraph" w:styleId="Nessunaspaziatura">
    <w:name w:val="No Spacing"/>
    <w:uiPriority w:val="1"/>
    <w:qFormat/>
    <w:rsid w:val="00F548FF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Carpredefinitoparagrafo"/>
    <w:rsid w:val="00AC1043"/>
  </w:style>
  <w:style w:type="character" w:styleId="Collegamentovisitato">
    <w:name w:val="FollowedHyperlink"/>
    <w:basedOn w:val="Carpredefinitoparagrafo"/>
    <w:uiPriority w:val="99"/>
    <w:semiHidden/>
    <w:unhideWhenUsed/>
    <w:rsid w:val="001009BC"/>
    <w:rPr>
      <w:color w:val="FF00FF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2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286"/>
    <w:rPr>
      <w:rFonts w:ascii="Tahoma" w:eastAsia="Times New Roman" w:hAnsi="Tahoma" w:cs="Tahoma"/>
      <w:sz w:val="16"/>
      <w:szCs w:val="16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1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1606"/>
    <w:rPr>
      <w:u w:val="single"/>
    </w:rPr>
  </w:style>
  <w:style w:type="table" w:customStyle="1" w:styleId="TableNormal">
    <w:name w:val="Table Normal"/>
    <w:rsid w:val="008C16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rsid w:val="008C1606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8C1606"/>
  </w:style>
  <w:style w:type="character" w:customStyle="1" w:styleId="Hyperlink0">
    <w:name w:val="Hyperlink.0"/>
    <w:basedOn w:val="Nessuno"/>
    <w:rsid w:val="008C1606"/>
    <w:rPr>
      <w:u w:val="single"/>
    </w:rPr>
  </w:style>
  <w:style w:type="paragraph" w:styleId="Paragrafoelenco">
    <w:name w:val="List Paragraph"/>
    <w:uiPriority w:val="34"/>
    <w:qFormat/>
    <w:rsid w:val="008C1606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Puntielenco">
    <w:name w:val="Punti elenco"/>
    <w:rsid w:val="008C1606"/>
    <w:pPr>
      <w:numPr>
        <w:numId w:val="1"/>
      </w:numPr>
    </w:pPr>
  </w:style>
  <w:style w:type="numbering" w:customStyle="1" w:styleId="Stileimportato5">
    <w:name w:val="Stile importato 5"/>
    <w:rsid w:val="008C1606"/>
    <w:pPr>
      <w:numPr>
        <w:numId w:val="4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A63E5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E5C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IntestazioneCarattere">
    <w:name w:val="Intestazione Carattere"/>
    <w:basedOn w:val="Carpredefinitoparagrafo"/>
    <w:link w:val="Intestazione"/>
    <w:rsid w:val="00A63E5C"/>
    <w:rPr>
      <w:rFonts w:ascii="Calibri" w:hAnsi="Calibri" w:cs="Arial Unicode MS"/>
      <w:color w:val="000000"/>
      <w:sz w:val="24"/>
      <w:szCs w:val="24"/>
      <w:u w:color="000000"/>
    </w:rPr>
  </w:style>
  <w:style w:type="paragraph" w:styleId="Nessunaspaziatura">
    <w:name w:val="No Spacing"/>
    <w:uiPriority w:val="1"/>
    <w:qFormat/>
    <w:rsid w:val="00F548FF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Carpredefinitoparagrafo"/>
    <w:rsid w:val="00AC1043"/>
  </w:style>
  <w:style w:type="character" w:styleId="Collegamentovisitato">
    <w:name w:val="FollowedHyperlink"/>
    <w:basedOn w:val="Carpredefinitoparagrafo"/>
    <w:uiPriority w:val="99"/>
    <w:semiHidden/>
    <w:unhideWhenUsed/>
    <w:rsid w:val="001009BC"/>
    <w:rPr>
      <w:color w:val="FF00FF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2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286"/>
    <w:rPr>
      <w:rFonts w:ascii="Tahoma" w:eastAsia="Times New Roman" w:hAnsi="Tahoma" w:cs="Tahoma"/>
      <w:sz w:val="16"/>
      <w:szCs w:val="1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e_AbruzzoMolise@pce.agenziademanio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9D915-BC5C-458D-BBEE-95B541C5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LONGHI</dc:creator>
  <cp:lastModifiedBy>Antonio Blasioli</cp:lastModifiedBy>
  <cp:revision>2</cp:revision>
  <cp:lastPrinted>2022-02-11T10:31:00Z</cp:lastPrinted>
  <dcterms:created xsi:type="dcterms:W3CDTF">2023-05-16T16:56:00Z</dcterms:created>
  <dcterms:modified xsi:type="dcterms:W3CDTF">2023-05-16T16:56:00Z</dcterms:modified>
</cp:coreProperties>
</file>